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6180" w14:textId="77777777" w:rsidR="00A0711C" w:rsidRPr="00F65190" w:rsidRDefault="00A0711C" w:rsidP="00A0711C">
      <w:pPr>
        <w:spacing w:before="120" w:after="120"/>
        <w:rPr>
          <w:rFonts w:cstheme="minorHAnsi"/>
          <w:b/>
          <w:color w:val="FF0000"/>
          <w:sz w:val="24"/>
          <w:szCs w:val="24"/>
        </w:rPr>
      </w:pPr>
      <w:r w:rsidRPr="00F65190">
        <w:rPr>
          <w:rFonts w:cstheme="minorHAnsi"/>
          <w:b/>
          <w:color w:val="FF0000"/>
          <w:sz w:val="24"/>
          <w:szCs w:val="24"/>
          <w:u w:val="single"/>
        </w:rPr>
        <w:t>INSTRUCTIONS: This is an SOP template; it is complete when</w:t>
      </w:r>
      <w:r w:rsidRPr="00F65190">
        <w:rPr>
          <w:rFonts w:cstheme="minorHAnsi"/>
          <w:b/>
          <w:color w:val="FF0000"/>
          <w:sz w:val="24"/>
          <w:szCs w:val="24"/>
        </w:rPr>
        <w:t xml:space="preserve"> </w:t>
      </w:r>
    </w:p>
    <w:p w14:paraId="67C83C7F" w14:textId="77777777" w:rsidR="00A0711C" w:rsidRPr="00F65190" w:rsidRDefault="00A0711C" w:rsidP="00A0711C">
      <w:pPr>
        <w:spacing w:before="120" w:after="120"/>
        <w:rPr>
          <w:rFonts w:cstheme="minorHAnsi"/>
          <w:bCs/>
          <w:color w:val="FF0000"/>
          <w:sz w:val="24"/>
          <w:szCs w:val="24"/>
        </w:rPr>
      </w:pPr>
      <w:r w:rsidRPr="00F65190">
        <w:rPr>
          <w:rFonts w:cstheme="minorHAnsi"/>
          <w:b/>
          <w:color w:val="FF0000"/>
          <w:sz w:val="24"/>
          <w:szCs w:val="24"/>
        </w:rPr>
        <w:t xml:space="preserve">1) All form fields have been completed to reflect chemical/lab-specific information, </w:t>
      </w:r>
      <w:r w:rsidRPr="00F65190">
        <w:rPr>
          <w:rFonts w:cstheme="minorHAnsi"/>
          <w:bCs/>
          <w:color w:val="FF0000"/>
          <w:sz w:val="24"/>
          <w:szCs w:val="24"/>
        </w:rPr>
        <w:t xml:space="preserve">including adding relevant procedure information, or deleted inapplicable information; and </w:t>
      </w:r>
    </w:p>
    <w:p w14:paraId="07C5BB8B" w14:textId="77777777" w:rsidR="00A0711C" w:rsidRPr="00F65190" w:rsidRDefault="00A0711C" w:rsidP="00A0711C">
      <w:pPr>
        <w:spacing w:before="120" w:after="120"/>
        <w:rPr>
          <w:rFonts w:cstheme="minorHAnsi"/>
          <w:b/>
          <w:color w:val="FF0000"/>
          <w:sz w:val="24"/>
          <w:szCs w:val="24"/>
        </w:rPr>
      </w:pPr>
      <w:r w:rsidRPr="00F65190">
        <w:rPr>
          <w:rFonts w:cstheme="minorHAnsi"/>
          <w:b/>
          <w:color w:val="FF0000"/>
          <w:sz w:val="24"/>
          <w:szCs w:val="24"/>
        </w:rPr>
        <w:t xml:space="preserve">2) SOP has been signed and dated by the PI and relevant lab personnel. </w:t>
      </w:r>
    </w:p>
    <w:p w14:paraId="13E44157" w14:textId="0944E328" w:rsidR="00A0711C" w:rsidRPr="00F65190" w:rsidRDefault="00A0711C" w:rsidP="00A0711C">
      <w:pPr>
        <w:spacing w:before="120" w:after="120"/>
        <w:rPr>
          <w:rFonts w:cstheme="minorHAnsi"/>
          <w:bCs/>
          <w:color w:val="FF0000"/>
          <w:sz w:val="24"/>
          <w:szCs w:val="24"/>
        </w:rPr>
      </w:pPr>
      <w:r w:rsidRPr="00F65190">
        <w:rPr>
          <w:rFonts w:cstheme="minorHAnsi"/>
          <w:bCs/>
          <w:color w:val="FF0000"/>
          <w:sz w:val="24"/>
          <w:szCs w:val="24"/>
        </w:rPr>
        <w:t>Use safety data sheets (SDSs) as a resource for chemical-specific information. Text highlighted in gray indicates where information should be added or edited. Delete all instructions in red text and “Draft” watermark after the SOP is approved by PI.</w:t>
      </w:r>
    </w:p>
    <w:p w14:paraId="34A30EAA" w14:textId="503171B6" w:rsidR="007832A9" w:rsidRPr="006638D9" w:rsidRDefault="00571048" w:rsidP="00334C9E">
      <w:pPr>
        <w:spacing w:before="120" w:after="120"/>
        <w:jc w:val="center"/>
        <w:rPr>
          <w:rFonts w:eastAsiaTheme="minorEastAsia" w:cstheme="minorHAnsi"/>
          <w:sz w:val="48"/>
          <w:szCs w:val="48"/>
        </w:rPr>
      </w:pPr>
      <w:r w:rsidRPr="006638D9">
        <w:rPr>
          <w:rFonts w:eastAsiaTheme="minorEastAsia" w:cstheme="minorHAnsi"/>
          <w:sz w:val="48"/>
          <w:szCs w:val="48"/>
        </w:rPr>
        <w:t>Standard Operating Procedure</w:t>
      </w:r>
    </w:p>
    <w:p w14:paraId="3EED39E1" w14:textId="30F95EC7" w:rsidR="00571048" w:rsidRPr="006638D9" w:rsidRDefault="00EB0356" w:rsidP="00334C9E">
      <w:pPr>
        <w:spacing w:before="120" w:after="120"/>
        <w:jc w:val="center"/>
        <w:rPr>
          <w:rFonts w:eastAsiaTheme="minorEastAsia" w:cstheme="minorHAnsi"/>
          <w:sz w:val="48"/>
          <w:szCs w:val="48"/>
        </w:rPr>
      </w:pPr>
      <w:r w:rsidRPr="006638D9">
        <w:rPr>
          <w:rFonts w:eastAsiaTheme="minorEastAsia" w:cstheme="minorHAnsi"/>
          <w:sz w:val="48"/>
          <w:szCs w:val="48"/>
        </w:rPr>
        <w:t>Trifluoroacetic Acid</w:t>
      </w:r>
    </w:p>
    <w:p w14:paraId="3865BE40" w14:textId="4759967B" w:rsidR="00366414" w:rsidRPr="006638D9" w:rsidRDefault="00FB4DD8" w:rsidP="00411845">
      <w:pPr>
        <w:spacing w:before="120" w:after="120"/>
        <w:jc w:val="center"/>
        <w:rPr>
          <w:rFonts w:cstheme="minorHAnsi"/>
          <w:sz w:val="20"/>
          <w:szCs w:val="20"/>
        </w:rPr>
      </w:pPr>
      <w:r w:rsidRPr="006638D9">
        <w:rPr>
          <w:rFonts w:cstheme="minorHAnsi"/>
          <w:sz w:val="20"/>
          <w:szCs w:val="20"/>
        </w:rPr>
        <w:t xml:space="preserve">Print a copy and </w:t>
      </w:r>
      <w:proofErr w:type="gramStart"/>
      <w:r w:rsidRPr="006638D9">
        <w:rPr>
          <w:rFonts w:cstheme="minorHAnsi"/>
          <w:sz w:val="20"/>
          <w:szCs w:val="20"/>
        </w:rPr>
        <w:t>insert</w:t>
      </w:r>
      <w:proofErr w:type="gramEnd"/>
      <w:r w:rsidRPr="006638D9">
        <w:rPr>
          <w:rFonts w:cstheme="minorHAnsi"/>
          <w:sz w:val="20"/>
          <w:szCs w:val="20"/>
        </w:rPr>
        <w:t xml:space="preserve"> into your </w:t>
      </w:r>
      <w:r w:rsidR="00DC7D29" w:rsidRPr="006638D9">
        <w:rPr>
          <w:rFonts w:cstheme="minorHAnsi"/>
          <w:i/>
          <w:sz w:val="20"/>
          <w:szCs w:val="20"/>
        </w:rPr>
        <w:t>Lab-Specific Chemical Hygiene Plan</w:t>
      </w:r>
      <w:r w:rsidR="00C4534E" w:rsidRPr="006638D9">
        <w:rPr>
          <w:rFonts w:cstheme="minorHAnsi"/>
          <w:sz w:val="20"/>
          <w:szCs w:val="20"/>
        </w:rPr>
        <w:t>.</w:t>
      </w:r>
    </w:p>
    <w:p w14:paraId="2B574A78" w14:textId="36208BEF" w:rsidR="00411845" w:rsidRPr="006638D9" w:rsidRDefault="00411845" w:rsidP="003C1B0B">
      <w:pPr>
        <w:pStyle w:val="Heading1"/>
        <w:spacing w:before="120" w:after="120" w:line="288" w:lineRule="auto"/>
        <w:rPr>
          <w:rFonts w:asciiTheme="minorHAnsi" w:hAnsiTheme="minorHAnsi" w:cstheme="minorHAnsi"/>
          <w:b/>
        </w:rPr>
      </w:pPr>
      <w:r w:rsidRPr="006638D9">
        <w:rPr>
          <w:rFonts w:asciiTheme="minorHAnsi" w:hAnsiTheme="minorHAnsi" w:cstheme="minorHAnsi"/>
          <w:b/>
        </w:rPr>
        <w:t>Section 1 – Lab-Specific Information</w:t>
      </w:r>
    </w:p>
    <w:p w14:paraId="0A695538" w14:textId="77777777" w:rsidR="00A0711C" w:rsidRPr="00FE463E" w:rsidRDefault="00A0711C" w:rsidP="00A0711C">
      <w:pPr>
        <w:ind w:left="360"/>
        <w:rPr>
          <w:rFonts w:eastAsiaTheme="minorEastAsia" w:cstheme="minorHAnsi"/>
          <w:b/>
        </w:rPr>
      </w:pPr>
      <w:bookmarkStart w:id="0" w:name="_Hlk134794535"/>
      <w:r w:rsidRPr="00FE463E">
        <w:rPr>
          <w:rFonts w:eastAsiaTheme="minorEastAsia" w:cstheme="minorHAnsi"/>
          <w:b/>
        </w:rPr>
        <w:t>Building/Room(s) covered by this SOP:</w:t>
      </w:r>
      <w:r w:rsidRPr="00FE463E">
        <w:rPr>
          <w:rFonts w:eastAsiaTheme="minorEastAsia" w:cstheme="minorHAnsi"/>
          <w:b/>
        </w:rPr>
        <w:tab/>
      </w:r>
      <w:r w:rsidRPr="00FE463E">
        <w:rPr>
          <w:rFonts w:eastAsiaTheme="minorEastAsia" w:cstheme="minorHAnsi"/>
          <w:b/>
        </w:rPr>
        <w:tab/>
      </w:r>
      <w:r w:rsidRPr="00FE463E">
        <w:rPr>
          <w:rFonts w:eastAsiaTheme="minorEastAsia" w:cstheme="minorHAnsi"/>
          <w:b/>
        </w:rPr>
        <w:tab/>
      </w:r>
      <w:r w:rsidRPr="00FE463E">
        <w:rPr>
          <w:rFonts w:eastAsiaTheme="minorEastAsia" w:cstheme="minorHAnsi"/>
          <w:b/>
        </w:rPr>
        <w:fldChar w:fldCharType="begin">
          <w:ffData>
            <w:name w:val="Text3"/>
            <w:enabled/>
            <w:calcOnExit w:val="0"/>
            <w:statusText w:type="text" w:val="Building/room"/>
            <w:textInput/>
          </w:ffData>
        </w:fldChar>
      </w:r>
      <w:bookmarkStart w:id="1" w:name="Text3"/>
      <w:r w:rsidRPr="00FE463E">
        <w:rPr>
          <w:rFonts w:eastAsiaTheme="minorEastAsia" w:cstheme="minorHAnsi"/>
          <w:b/>
        </w:rPr>
        <w:instrText xml:space="preserve"> FORMTEXT </w:instrText>
      </w:r>
      <w:r w:rsidRPr="00FE463E">
        <w:rPr>
          <w:rFonts w:eastAsiaTheme="minorEastAsia" w:cstheme="minorHAnsi"/>
          <w:b/>
        </w:rPr>
      </w:r>
      <w:r w:rsidRPr="00FE463E">
        <w:rPr>
          <w:rFonts w:eastAsiaTheme="minorEastAsia" w:cstheme="minorHAnsi"/>
          <w:b/>
        </w:rPr>
        <w:fldChar w:fldCharType="separate"/>
      </w:r>
      <w:r w:rsidRPr="00FE463E">
        <w:rPr>
          <w:rFonts w:eastAsiaTheme="minorEastAsia" w:cstheme="minorHAnsi"/>
          <w:b/>
        </w:rPr>
        <w:t> </w:t>
      </w:r>
      <w:r w:rsidRPr="00FE463E">
        <w:rPr>
          <w:rFonts w:eastAsiaTheme="minorEastAsia" w:cstheme="minorHAnsi"/>
          <w:b/>
        </w:rPr>
        <w:t> </w:t>
      </w:r>
      <w:r w:rsidRPr="00FE463E">
        <w:rPr>
          <w:rFonts w:eastAsiaTheme="minorEastAsia" w:cstheme="minorHAnsi"/>
          <w:b/>
        </w:rPr>
        <w:t> </w:t>
      </w:r>
      <w:r w:rsidRPr="00FE463E">
        <w:rPr>
          <w:rFonts w:eastAsiaTheme="minorEastAsia" w:cstheme="minorHAnsi"/>
          <w:b/>
        </w:rPr>
        <w:t> </w:t>
      </w:r>
      <w:r w:rsidRPr="00FE463E">
        <w:rPr>
          <w:rFonts w:eastAsiaTheme="minorEastAsia" w:cstheme="minorHAnsi"/>
          <w:b/>
        </w:rPr>
        <w:t> </w:t>
      </w:r>
      <w:r w:rsidRPr="00FE463E">
        <w:rPr>
          <w:rFonts w:eastAsiaTheme="minorEastAsia" w:cstheme="minorHAnsi"/>
          <w:b/>
        </w:rPr>
        <w:fldChar w:fldCharType="end"/>
      </w:r>
      <w:bookmarkEnd w:id="1"/>
    </w:p>
    <w:p w14:paraId="05F6F2C1" w14:textId="77777777" w:rsidR="00A0711C" w:rsidRPr="00FE463E" w:rsidRDefault="00A0711C" w:rsidP="00A0711C">
      <w:pPr>
        <w:ind w:left="360"/>
        <w:rPr>
          <w:rFonts w:eastAsiaTheme="minorEastAsia" w:cstheme="minorHAnsi"/>
          <w:b/>
        </w:rPr>
      </w:pPr>
      <w:r w:rsidRPr="00FE463E">
        <w:rPr>
          <w:rFonts w:eastAsiaTheme="minorEastAsia" w:cstheme="minorHAnsi"/>
          <w:b/>
        </w:rPr>
        <w:t>Unit or department:</w:t>
      </w:r>
      <w:r w:rsidRPr="00FE463E">
        <w:rPr>
          <w:rFonts w:eastAsiaTheme="minorEastAsia" w:cstheme="minorHAnsi"/>
          <w:b/>
        </w:rPr>
        <w:tab/>
      </w:r>
      <w:r w:rsidRPr="00FE463E">
        <w:rPr>
          <w:rFonts w:eastAsiaTheme="minorEastAsia" w:cstheme="minorHAnsi"/>
          <w:b/>
        </w:rPr>
        <w:tab/>
      </w:r>
      <w:r w:rsidRPr="00FE463E">
        <w:rPr>
          <w:rFonts w:eastAsiaTheme="minorEastAsia" w:cstheme="minorHAnsi"/>
          <w:b/>
        </w:rPr>
        <w:tab/>
      </w:r>
      <w:r w:rsidRPr="00FE463E">
        <w:rPr>
          <w:rFonts w:eastAsiaTheme="minorEastAsia" w:cstheme="minorHAnsi"/>
          <w:b/>
        </w:rPr>
        <w:tab/>
      </w:r>
      <w:r w:rsidRPr="00FE463E">
        <w:rPr>
          <w:rFonts w:eastAsiaTheme="minorEastAsia" w:cstheme="minorHAnsi"/>
          <w:b/>
        </w:rPr>
        <w:tab/>
      </w:r>
      <w:r w:rsidRPr="00FE463E">
        <w:rPr>
          <w:rFonts w:eastAsiaTheme="minorEastAsia" w:cstheme="minorHAnsi"/>
          <w:b/>
        </w:rPr>
        <w:fldChar w:fldCharType="begin">
          <w:ffData>
            <w:name w:val="Text4"/>
            <w:enabled/>
            <w:calcOnExit w:val="0"/>
            <w:statusText w:type="text" w:val="unit or department"/>
            <w:textInput/>
          </w:ffData>
        </w:fldChar>
      </w:r>
      <w:bookmarkStart w:id="2" w:name="Text4"/>
      <w:r w:rsidRPr="00FE463E">
        <w:rPr>
          <w:rFonts w:eastAsiaTheme="minorEastAsia" w:cstheme="minorHAnsi"/>
          <w:b/>
        </w:rPr>
        <w:instrText xml:space="preserve"> FORMTEXT </w:instrText>
      </w:r>
      <w:r w:rsidRPr="00FE463E">
        <w:rPr>
          <w:rFonts w:eastAsiaTheme="minorEastAsia" w:cstheme="minorHAnsi"/>
          <w:b/>
        </w:rPr>
      </w:r>
      <w:r w:rsidRPr="00FE463E">
        <w:rPr>
          <w:rFonts w:eastAsiaTheme="minorEastAsia" w:cstheme="minorHAnsi"/>
          <w:b/>
        </w:rPr>
        <w:fldChar w:fldCharType="separate"/>
      </w:r>
      <w:r w:rsidRPr="00FE463E">
        <w:rPr>
          <w:rFonts w:eastAsiaTheme="minorEastAsia" w:cstheme="minorHAnsi"/>
          <w:b/>
        </w:rPr>
        <w:t> </w:t>
      </w:r>
      <w:r w:rsidRPr="00FE463E">
        <w:rPr>
          <w:rFonts w:eastAsiaTheme="minorEastAsia" w:cstheme="minorHAnsi"/>
          <w:b/>
        </w:rPr>
        <w:t> </w:t>
      </w:r>
      <w:r w:rsidRPr="00FE463E">
        <w:rPr>
          <w:rFonts w:eastAsiaTheme="minorEastAsia" w:cstheme="minorHAnsi"/>
          <w:b/>
        </w:rPr>
        <w:t> </w:t>
      </w:r>
      <w:r w:rsidRPr="00FE463E">
        <w:rPr>
          <w:rFonts w:eastAsiaTheme="minorEastAsia" w:cstheme="minorHAnsi"/>
          <w:b/>
        </w:rPr>
        <w:t> </w:t>
      </w:r>
      <w:r w:rsidRPr="00FE463E">
        <w:rPr>
          <w:rFonts w:eastAsiaTheme="minorEastAsia" w:cstheme="minorHAnsi"/>
          <w:b/>
        </w:rPr>
        <w:t> </w:t>
      </w:r>
      <w:r w:rsidRPr="00FE463E">
        <w:rPr>
          <w:rFonts w:eastAsiaTheme="minorEastAsia" w:cstheme="minorHAnsi"/>
          <w:b/>
        </w:rPr>
        <w:fldChar w:fldCharType="end"/>
      </w:r>
      <w:bookmarkEnd w:id="2"/>
    </w:p>
    <w:p w14:paraId="6DCB8C6F" w14:textId="77777777" w:rsidR="00A0711C" w:rsidRPr="00FE463E" w:rsidRDefault="00A0711C" w:rsidP="00A0711C">
      <w:pPr>
        <w:ind w:left="360"/>
        <w:rPr>
          <w:rFonts w:eastAsiaTheme="minorEastAsia" w:cstheme="minorHAnsi"/>
          <w:b/>
        </w:rPr>
      </w:pPr>
      <w:r w:rsidRPr="00FE463E">
        <w:rPr>
          <w:rFonts w:eastAsiaTheme="minorEastAsia" w:cstheme="minorHAnsi"/>
          <w:b/>
        </w:rPr>
        <w:t>Principal Investigator Name:</w:t>
      </w:r>
      <w:r w:rsidRPr="00FE463E">
        <w:rPr>
          <w:rFonts w:eastAsiaTheme="minorEastAsia" w:cstheme="minorHAnsi"/>
          <w:b/>
        </w:rPr>
        <w:tab/>
      </w:r>
      <w:r w:rsidRPr="00FE463E">
        <w:rPr>
          <w:rFonts w:eastAsiaTheme="minorEastAsia" w:cstheme="minorHAnsi"/>
          <w:b/>
        </w:rPr>
        <w:tab/>
      </w:r>
      <w:r w:rsidRPr="00FE463E">
        <w:rPr>
          <w:rFonts w:eastAsiaTheme="minorEastAsia" w:cstheme="minorHAnsi"/>
          <w:b/>
        </w:rPr>
        <w:tab/>
      </w:r>
      <w:r w:rsidRPr="00FE463E">
        <w:rPr>
          <w:rFonts w:eastAsiaTheme="minorEastAsia" w:cstheme="minorHAnsi"/>
          <w:b/>
        </w:rPr>
        <w:tab/>
      </w:r>
      <w:r w:rsidRPr="00FE463E">
        <w:rPr>
          <w:rFonts w:eastAsiaTheme="minorEastAsia" w:cstheme="minorHAnsi"/>
          <w:b/>
        </w:rPr>
        <w:fldChar w:fldCharType="begin">
          <w:ffData>
            <w:name w:val="Text5"/>
            <w:enabled/>
            <w:calcOnExit w:val="0"/>
            <w:statusText w:type="text" w:val="PI name"/>
            <w:textInput/>
          </w:ffData>
        </w:fldChar>
      </w:r>
      <w:bookmarkStart w:id="3" w:name="Text5"/>
      <w:r w:rsidRPr="00FE463E">
        <w:rPr>
          <w:rFonts w:eastAsiaTheme="minorEastAsia" w:cstheme="minorHAnsi"/>
          <w:b/>
        </w:rPr>
        <w:instrText xml:space="preserve"> FORMTEXT </w:instrText>
      </w:r>
      <w:r w:rsidRPr="00FE463E">
        <w:rPr>
          <w:rFonts w:eastAsiaTheme="minorEastAsia" w:cstheme="minorHAnsi"/>
          <w:b/>
        </w:rPr>
      </w:r>
      <w:r w:rsidRPr="00FE463E">
        <w:rPr>
          <w:rFonts w:eastAsiaTheme="minorEastAsia" w:cstheme="minorHAnsi"/>
          <w:b/>
        </w:rPr>
        <w:fldChar w:fldCharType="separate"/>
      </w:r>
      <w:r w:rsidRPr="00FE463E">
        <w:rPr>
          <w:rFonts w:eastAsiaTheme="minorEastAsia" w:cstheme="minorHAnsi"/>
          <w:b/>
        </w:rPr>
        <w:t> </w:t>
      </w:r>
      <w:r w:rsidRPr="00FE463E">
        <w:rPr>
          <w:rFonts w:eastAsiaTheme="minorEastAsia" w:cstheme="minorHAnsi"/>
          <w:b/>
        </w:rPr>
        <w:t> </w:t>
      </w:r>
      <w:r w:rsidRPr="00FE463E">
        <w:rPr>
          <w:rFonts w:eastAsiaTheme="minorEastAsia" w:cstheme="minorHAnsi"/>
          <w:b/>
        </w:rPr>
        <w:t> </w:t>
      </w:r>
      <w:r w:rsidRPr="00FE463E">
        <w:rPr>
          <w:rFonts w:eastAsiaTheme="minorEastAsia" w:cstheme="minorHAnsi"/>
          <w:b/>
        </w:rPr>
        <w:t> </w:t>
      </w:r>
      <w:r w:rsidRPr="00FE463E">
        <w:rPr>
          <w:rFonts w:eastAsiaTheme="minorEastAsia" w:cstheme="minorHAnsi"/>
          <w:b/>
        </w:rPr>
        <w:t> </w:t>
      </w:r>
      <w:r w:rsidRPr="00FE463E">
        <w:rPr>
          <w:rFonts w:eastAsiaTheme="minorEastAsia" w:cstheme="minorHAnsi"/>
          <w:b/>
        </w:rPr>
        <w:fldChar w:fldCharType="end"/>
      </w:r>
      <w:bookmarkEnd w:id="3"/>
    </w:p>
    <w:p w14:paraId="34D7729D" w14:textId="77777777" w:rsidR="00A0711C" w:rsidRPr="00FE463E" w:rsidRDefault="00A0711C" w:rsidP="00A0711C">
      <w:pPr>
        <w:ind w:left="360"/>
        <w:rPr>
          <w:rFonts w:eastAsiaTheme="minorEastAsia" w:cstheme="minorHAnsi"/>
          <w:b/>
        </w:rPr>
      </w:pPr>
      <w:r w:rsidRPr="00FE463E">
        <w:rPr>
          <w:rFonts w:eastAsiaTheme="minorEastAsia" w:cstheme="minorHAnsi"/>
          <w:b/>
        </w:rPr>
        <w:t xml:space="preserve">Principal Investigator Signature/Date: </w:t>
      </w:r>
      <w:r w:rsidRPr="00FE463E">
        <w:rPr>
          <w:rFonts w:eastAsiaTheme="minorEastAsia" w:cstheme="minorHAnsi"/>
          <w:b/>
        </w:rPr>
        <w:tab/>
      </w:r>
      <w:r w:rsidRPr="00FE463E">
        <w:rPr>
          <w:rFonts w:eastAsiaTheme="minorEastAsia" w:cstheme="minorHAnsi"/>
          <w:b/>
        </w:rPr>
        <w:tab/>
      </w:r>
      <w:r w:rsidRPr="00FE463E">
        <w:rPr>
          <w:rFonts w:eastAsiaTheme="minorEastAsia" w:cstheme="minorHAnsi"/>
          <w:b/>
        </w:rPr>
        <w:tab/>
      </w:r>
      <w:r w:rsidRPr="00FE463E">
        <w:rPr>
          <w:rFonts w:eastAsiaTheme="minorEastAsia" w:cstheme="minorHAnsi"/>
          <w:b/>
        </w:rPr>
        <w:fldChar w:fldCharType="begin">
          <w:ffData>
            <w:name w:val="Text6"/>
            <w:enabled/>
            <w:calcOnExit w:val="0"/>
            <w:statusText w:type="text" w:val="PI signature/date"/>
            <w:textInput/>
          </w:ffData>
        </w:fldChar>
      </w:r>
      <w:bookmarkStart w:id="4" w:name="Text6"/>
      <w:r w:rsidRPr="00FE463E">
        <w:rPr>
          <w:rFonts w:eastAsiaTheme="minorEastAsia" w:cstheme="minorHAnsi"/>
          <w:b/>
        </w:rPr>
        <w:instrText xml:space="preserve"> FORMTEXT </w:instrText>
      </w:r>
      <w:r w:rsidRPr="00FE463E">
        <w:rPr>
          <w:rFonts w:eastAsiaTheme="minorEastAsia" w:cstheme="minorHAnsi"/>
          <w:b/>
        </w:rPr>
      </w:r>
      <w:r w:rsidRPr="00FE463E">
        <w:rPr>
          <w:rFonts w:eastAsiaTheme="minorEastAsia" w:cstheme="minorHAnsi"/>
          <w:b/>
        </w:rPr>
        <w:fldChar w:fldCharType="separate"/>
      </w:r>
      <w:r w:rsidRPr="00FE463E">
        <w:rPr>
          <w:rFonts w:eastAsiaTheme="minorEastAsia" w:cstheme="minorHAnsi"/>
          <w:b/>
        </w:rPr>
        <w:t> </w:t>
      </w:r>
      <w:r w:rsidRPr="00FE463E">
        <w:rPr>
          <w:rFonts w:eastAsiaTheme="minorEastAsia" w:cstheme="minorHAnsi"/>
          <w:b/>
        </w:rPr>
        <w:t> </w:t>
      </w:r>
      <w:r w:rsidRPr="00FE463E">
        <w:rPr>
          <w:rFonts w:eastAsiaTheme="minorEastAsia" w:cstheme="minorHAnsi"/>
          <w:b/>
        </w:rPr>
        <w:t> </w:t>
      </w:r>
      <w:r w:rsidRPr="00FE463E">
        <w:rPr>
          <w:rFonts w:eastAsiaTheme="minorEastAsia" w:cstheme="minorHAnsi"/>
          <w:b/>
        </w:rPr>
        <w:t> </w:t>
      </w:r>
      <w:r w:rsidRPr="00FE463E">
        <w:rPr>
          <w:rFonts w:eastAsiaTheme="minorEastAsia" w:cstheme="minorHAnsi"/>
          <w:b/>
        </w:rPr>
        <w:t> </w:t>
      </w:r>
      <w:r w:rsidRPr="00FE463E">
        <w:rPr>
          <w:rFonts w:eastAsiaTheme="minorEastAsia" w:cstheme="minorHAnsi"/>
          <w:b/>
        </w:rPr>
        <w:fldChar w:fldCharType="end"/>
      </w:r>
      <w:bookmarkEnd w:id="4"/>
    </w:p>
    <w:p w14:paraId="4854C747" w14:textId="77777777" w:rsidR="00A0711C" w:rsidRPr="00FE463E" w:rsidRDefault="00A0711C" w:rsidP="00FE463E">
      <w:pPr>
        <w:ind w:left="360"/>
        <w:rPr>
          <w:rFonts w:eastAsiaTheme="minorEastAsia" w:cstheme="minorHAnsi"/>
          <w:b/>
        </w:rPr>
      </w:pPr>
      <w:r w:rsidRPr="00FE463E">
        <w:rPr>
          <w:rFonts w:eastAsiaTheme="minorEastAsia" w:cstheme="minorHAnsi"/>
          <w:b/>
        </w:rPr>
        <w:t xml:space="preserve">This SOP was created by (if not PI): </w:t>
      </w:r>
      <w:r w:rsidRPr="00FE463E">
        <w:rPr>
          <w:rFonts w:eastAsiaTheme="minorEastAsia" w:cstheme="minorHAnsi"/>
          <w:b/>
        </w:rPr>
        <w:tab/>
      </w:r>
      <w:r w:rsidRPr="00FE463E">
        <w:rPr>
          <w:rFonts w:eastAsiaTheme="minorEastAsia" w:cstheme="minorHAnsi"/>
          <w:b/>
        </w:rPr>
        <w:tab/>
      </w:r>
      <w:r w:rsidRPr="00FE463E">
        <w:rPr>
          <w:rFonts w:eastAsiaTheme="minorEastAsia" w:cstheme="minorHAnsi"/>
          <w:b/>
        </w:rPr>
        <w:tab/>
      </w:r>
      <w:r w:rsidRPr="00FE463E">
        <w:rPr>
          <w:rFonts w:eastAsiaTheme="minorEastAsia" w:cstheme="minorHAnsi"/>
          <w:b/>
        </w:rPr>
        <w:tab/>
      </w:r>
      <w:r w:rsidRPr="00FE463E">
        <w:rPr>
          <w:rFonts w:eastAsiaTheme="minorEastAsia" w:cstheme="minorHAnsi"/>
          <w:b/>
        </w:rPr>
        <w:fldChar w:fldCharType="begin">
          <w:ffData>
            <w:name w:val="Text7"/>
            <w:enabled/>
            <w:calcOnExit w:val="0"/>
            <w:statusText w:type="text" w:val="SOP was created by (name/title/date/signature)"/>
            <w:textInput/>
          </w:ffData>
        </w:fldChar>
      </w:r>
      <w:bookmarkStart w:id="5" w:name="Text7"/>
      <w:r w:rsidRPr="00FE463E">
        <w:rPr>
          <w:rFonts w:eastAsiaTheme="minorEastAsia" w:cstheme="minorHAnsi"/>
          <w:b/>
        </w:rPr>
        <w:instrText xml:space="preserve"> FORMTEXT </w:instrText>
      </w:r>
      <w:r w:rsidRPr="00FE463E">
        <w:rPr>
          <w:rFonts w:eastAsiaTheme="minorEastAsia" w:cstheme="minorHAnsi"/>
          <w:b/>
        </w:rPr>
      </w:r>
      <w:r w:rsidRPr="00FE463E">
        <w:rPr>
          <w:rFonts w:eastAsiaTheme="minorEastAsia" w:cstheme="minorHAnsi"/>
          <w:b/>
        </w:rPr>
        <w:fldChar w:fldCharType="separate"/>
      </w:r>
      <w:r w:rsidRPr="00FE463E">
        <w:rPr>
          <w:rFonts w:eastAsiaTheme="minorEastAsia" w:cstheme="minorHAnsi"/>
          <w:b/>
        </w:rPr>
        <w:t> </w:t>
      </w:r>
      <w:r w:rsidRPr="00FE463E">
        <w:rPr>
          <w:rFonts w:eastAsiaTheme="minorEastAsia" w:cstheme="minorHAnsi"/>
          <w:b/>
        </w:rPr>
        <w:t> </w:t>
      </w:r>
      <w:r w:rsidRPr="00FE463E">
        <w:rPr>
          <w:rFonts w:eastAsiaTheme="minorEastAsia" w:cstheme="minorHAnsi"/>
          <w:b/>
        </w:rPr>
        <w:t> </w:t>
      </w:r>
      <w:r w:rsidRPr="00FE463E">
        <w:rPr>
          <w:rFonts w:eastAsiaTheme="minorEastAsia" w:cstheme="minorHAnsi"/>
          <w:b/>
        </w:rPr>
        <w:t> </w:t>
      </w:r>
      <w:r w:rsidRPr="00FE463E">
        <w:rPr>
          <w:rFonts w:eastAsiaTheme="minorEastAsia" w:cstheme="minorHAnsi"/>
          <w:b/>
        </w:rPr>
        <w:t> </w:t>
      </w:r>
      <w:r w:rsidRPr="00FE463E">
        <w:rPr>
          <w:rFonts w:eastAsiaTheme="minorEastAsia" w:cstheme="minorHAnsi"/>
          <w:b/>
        </w:rPr>
        <w:fldChar w:fldCharType="end"/>
      </w:r>
      <w:bookmarkEnd w:id="5"/>
    </w:p>
    <w:p w14:paraId="16D9F977" w14:textId="578B3057" w:rsidR="00F72B4E" w:rsidRPr="00FE463E" w:rsidRDefault="00A0711C" w:rsidP="00FE463E">
      <w:pPr>
        <w:ind w:left="360"/>
        <w:rPr>
          <w:rFonts w:eastAsiaTheme="minorEastAsia" w:cstheme="minorHAnsi"/>
          <w:b/>
        </w:rPr>
      </w:pPr>
      <w:r w:rsidRPr="00FE463E">
        <w:rPr>
          <w:rFonts w:eastAsiaTheme="minorEastAsia" w:cstheme="minorHAnsi"/>
          <w:b/>
        </w:rPr>
        <w:t>Name/Title/Date/Signature</w:t>
      </w:r>
      <w:bookmarkEnd w:id="0"/>
      <w:r w:rsidR="00FE463E">
        <w:rPr>
          <w:rFonts w:eastAsiaTheme="minorEastAsia" w:cstheme="minorHAnsi"/>
          <w:b/>
        </w:rPr>
        <w:tab/>
      </w:r>
      <w:r w:rsidR="00FE463E">
        <w:rPr>
          <w:rFonts w:eastAsiaTheme="minorEastAsia" w:cstheme="minorHAnsi"/>
          <w:b/>
        </w:rPr>
        <w:tab/>
      </w:r>
      <w:r w:rsidR="00FE463E">
        <w:rPr>
          <w:rFonts w:eastAsiaTheme="minorEastAsia" w:cstheme="minorHAnsi"/>
          <w:b/>
        </w:rPr>
        <w:tab/>
      </w:r>
      <w:r w:rsidR="00FE463E">
        <w:rPr>
          <w:rFonts w:eastAsiaTheme="minorEastAsia" w:cstheme="minorHAnsi"/>
          <w:b/>
        </w:rPr>
        <w:tab/>
      </w:r>
      <w:r w:rsidR="00FE463E" w:rsidRPr="00FE463E">
        <w:rPr>
          <w:rFonts w:eastAsiaTheme="minorEastAsia" w:cstheme="minorHAnsi"/>
          <w:b/>
        </w:rPr>
        <w:fldChar w:fldCharType="begin">
          <w:ffData>
            <w:name w:val="Text7"/>
            <w:enabled/>
            <w:calcOnExit w:val="0"/>
            <w:statusText w:type="text" w:val="SOP was created by (name/title/date/signature)"/>
            <w:textInput/>
          </w:ffData>
        </w:fldChar>
      </w:r>
      <w:r w:rsidR="00FE463E" w:rsidRPr="00FE463E">
        <w:rPr>
          <w:rFonts w:eastAsiaTheme="minorEastAsia" w:cstheme="minorHAnsi"/>
          <w:b/>
        </w:rPr>
        <w:instrText xml:space="preserve"> FORMTEXT </w:instrText>
      </w:r>
      <w:r w:rsidR="00FE463E" w:rsidRPr="00FE463E">
        <w:rPr>
          <w:rFonts w:eastAsiaTheme="minorEastAsia" w:cstheme="minorHAnsi"/>
          <w:b/>
        </w:rPr>
      </w:r>
      <w:r w:rsidR="00FE463E" w:rsidRPr="00FE463E">
        <w:rPr>
          <w:rFonts w:eastAsiaTheme="minorEastAsia" w:cstheme="minorHAnsi"/>
          <w:b/>
        </w:rPr>
        <w:fldChar w:fldCharType="separate"/>
      </w:r>
      <w:r w:rsidR="00FE463E" w:rsidRPr="00FE463E">
        <w:rPr>
          <w:rFonts w:eastAsiaTheme="minorEastAsia" w:cstheme="minorHAnsi"/>
          <w:b/>
        </w:rPr>
        <w:t> </w:t>
      </w:r>
      <w:r w:rsidR="00FE463E" w:rsidRPr="00FE463E">
        <w:rPr>
          <w:rFonts w:eastAsiaTheme="minorEastAsia" w:cstheme="minorHAnsi"/>
          <w:b/>
        </w:rPr>
        <w:t> </w:t>
      </w:r>
      <w:r w:rsidR="00FE463E" w:rsidRPr="00FE463E">
        <w:rPr>
          <w:rFonts w:eastAsiaTheme="minorEastAsia" w:cstheme="minorHAnsi"/>
          <w:b/>
        </w:rPr>
        <w:t> </w:t>
      </w:r>
      <w:r w:rsidR="00FE463E" w:rsidRPr="00FE463E">
        <w:rPr>
          <w:rFonts w:eastAsiaTheme="minorEastAsia" w:cstheme="minorHAnsi"/>
          <w:b/>
        </w:rPr>
        <w:t> </w:t>
      </w:r>
      <w:r w:rsidR="00FE463E" w:rsidRPr="00FE463E">
        <w:rPr>
          <w:rFonts w:eastAsiaTheme="minorEastAsia" w:cstheme="minorHAnsi"/>
          <w:b/>
        </w:rPr>
        <w:t> </w:t>
      </w:r>
      <w:r w:rsidR="00FE463E" w:rsidRPr="00FE463E">
        <w:rPr>
          <w:rFonts w:eastAsiaTheme="minorEastAsia" w:cstheme="minorHAnsi"/>
          <w:b/>
        </w:rPr>
        <w:fldChar w:fldCharType="end"/>
      </w:r>
    </w:p>
    <w:p w14:paraId="41BFFE0A" w14:textId="49568285" w:rsidR="00F909E2" w:rsidRPr="00F65190" w:rsidRDefault="00411845" w:rsidP="00400866">
      <w:pPr>
        <w:pStyle w:val="NoSpacing"/>
        <w:spacing w:before="120" w:after="120" w:line="288" w:lineRule="auto"/>
        <w:rPr>
          <w:rFonts w:cstheme="minorHAnsi"/>
          <w:b/>
          <w:sz w:val="24"/>
          <w:szCs w:val="24"/>
        </w:rPr>
      </w:pPr>
      <w:r w:rsidRPr="00F65190">
        <w:rPr>
          <w:rFonts w:cstheme="minorHAnsi"/>
          <w:b/>
          <w:sz w:val="24"/>
          <w:szCs w:val="24"/>
        </w:rPr>
        <w:t xml:space="preserve">Section </w:t>
      </w:r>
      <w:r w:rsidR="00F40795" w:rsidRPr="00F65190">
        <w:rPr>
          <w:rFonts w:cstheme="minorHAnsi"/>
          <w:b/>
          <w:sz w:val="24"/>
          <w:szCs w:val="24"/>
        </w:rPr>
        <w:t>2</w:t>
      </w:r>
      <w:r w:rsidRPr="00F65190">
        <w:rPr>
          <w:rFonts w:cstheme="minorHAnsi"/>
          <w:b/>
          <w:sz w:val="24"/>
          <w:szCs w:val="24"/>
        </w:rPr>
        <w:t xml:space="preserve"> –</w:t>
      </w:r>
      <w:r w:rsidR="003C1B0B" w:rsidRPr="00F65190">
        <w:rPr>
          <w:rFonts w:cstheme="minorHAnsi"/>
          <w:b/>
          <w:sz w:val="24"/>
          <w:szCs w:val="24"/>
        </w:rPr>
        <w:t xml:space="preserve"> </w:t>
      </w:r>
      <w:r w:rsidR="00D36CEC" w:rsidRPr="00F65190">
        <w:rPr>
          <w:rFonts w:cstheme="minorHAnsi"/>
          <w:b/>
          <w:sz w:val="24"/>
          <w:szCs w:val="24"/>
        </w:rPr>
        <w:t>Hazards</w:t>
      </w:r>
    </w:p>
    <w:p w14:paraId="4C80627A" w14:textId="27AC7C6F" w:rsidR="00EB0356" w:rsidRPr="006638D9" w:rsidRDefault="00EB0356" w:rsidP="00EB0356">
      <w:pPr>
        <w:spacing w:before="120" w:after="120" w:line="288" w:lineRule="auto"/>
        <w:rPr>
          <w:rFonts w:eastAsia="Times New Roman" w:cstheme="minorHAnsi"/>
          <w:color w:val="000000"/>
          <w:sz w:val="20"/>
          <w:szCs w:val="20"/>
          <w:shd w:val="clear" w:color="auto" w:fill="FFFFFF"/>
        </w:rPr>
      </w:pPr>
      <w:r w:rsidRPr="006638D9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Trifluoroacetic acid is </w:t>
      </w:r>
      <w:proofErr w:type="gramStart"/>
      <w:r w:rsidRPr="006638D9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a corrosive</w:t>
      </w:r>
      <w:proofErr w:type="gramEnd"/>
      <w:r w:rsidRPr="006638D9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. </w:t>
      </w:r>
      <w:r w:rsidR="00E6549D" w:rsidRPr="006638D9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It is a triple-fluorinated version of acetic acid and a hundred thousand times stronger than normal acetic acid. </w:t>
      </w:r>
    </w:p>
    <w:p w14:paraId="744EC9DE" w14:textId="5D05244F" w:rsidR="00EB0356" w:rsidRPr="006638D9" w:rsidRDefault="00EB0356" w:rsidP="00EB0356">
      <w:pPr>
        <w:spacing w:before="120" w:after="120" w:line="288" w:lineRule="auto"/>
        <w:rPr>
          <w:rFonts w:eastAsia="Times New Roman" w:cstheme="minorHAnsi"/>
          <w:color w:val="000000"/>
          <w:sz w:val="20"/>
          <w:szCs w:val="20"/>
          <w:shd w:val="clear" w:color="auto" w:fill="FFFFFF"/>
        </w:rPr>
      </w:pPr>
      <w:r w:rsidRPr="006638D9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Causes severe burns by all exposure routes and is extremely destructive to tissue of the mucous membranes and upper respiratory tract, eyes, and skin. Fumes can </w:t>
      </w:r>
      <w:proofErr w:type="gramStart"/>
      <w:r w:rsidRPr="006638D9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be suffocating</w:t>
      </w:r>
      <w:proofErr w:type="gramEnd"/>
      <w:r w:rsidRPr="006638D9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. Eye contact causes burns, irritation, and may cause blindness. Contact with skin causes burns and irritation. These burns or blisters may not appear until hours after exposure.</w:t>
      </w:r>
    </w:p>
    <w:p w14:paraId="0DA34AE7" w14:textId="77777777" w:rsidR="00EB0356" w:rsidRPr="006638D9" w:rsidRDefault="00EB0356" w:rsidP="00EB0356">
      <w:pPr>
        <w:spacing w:before="120" w:after="120" w:line="288" w:lineRule="auto"/>
        <w:rPr>
          <w:rFonts w:eastAsia="Times New Roman" w:cstheme="minorHAnsi"/>
          <w:color w:val="000000"/>
          <w:sz w:val="20"/>
          <w:szCs w:val="20"/>
          <w:shd w:val="clear" w:color="auto" w:fill="FFFFFF"/>
        </w:rPr>
      </w:pPr>
      <w:r w:rsidRPr="006638D9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Toxic by ingestion, inhalation, and skin absorption.</w:t>
      </w:r>
    </w:p>
    <w:p w14:paraId="3F1963D3" w14:textId="4C7D4022" w:rsidR="00EB0356" w:rsidRPr="006638D9" w:rsidRDefault="00EB0356" w:rsidP="00EB0356">
      <w:pPr>
        <w:spacing w:before="120" w:after="120" w:line="288" w:lineRule="auto"/>
        <w:rPr>
          <w:rFonts w:eastAsia="Times New Roman" w:cstheme="minorHAnsi"/>
          <w:color w:val="000000"/>
          <w:sz w:val="20"/>
          <w:szCs w:val="20"/>
          <w:shd w:val="clear" w:color="auto" w:fill="FFFFFF"/>
        </w:rPr>
      </w:pPr>
      <w:r w:rsidRPr="006638D9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Trifluoroacetic acid is often used in peptide synthesis to remove the t-</w:t>
      </w:r>
      <w:proofErr w:type="spellStart"/>
      <w:r w:rsidRPr="006638D9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butoxycarbonyl</w:t>
      </w:r>
      <w:proofErr w:type="spellEnd"/>
      <w:r w:rsidRPr="006638D9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(BOC) protecting group, and in liquid chromatography as an ion pairing agent in the mobile phase.</w:t>
      </w:r>
    </w:p>
    <w:p w14:paraId="0CFD24D0" w14:textId="19302AA7" w:rsidR="00F72B4E" w:rsidRPr="006638D9" w:rsidRDefault="00E43C78" w:rsidP="00A0711C">
      <w:pPr>
        <w:spacing w:before="120" w:after="120" w:line="288" w:lineRule="auto"/>
        <w:rPr>
          <w:rFonts w:cstheme="minorHAnsi"/>
          <w:b/>
        </w:rPr>
      </w:pPr>
      <w:r w:rsidRPr="006638D9">
        <w:rPr>
          <w:rFonts w:cstheme="minorHAnsi"/>
          <w:b/>
        </w:rPr>
        <w:lastRenderedPageBreak/>
        <w:t xml:space="preserve">     </w:t>
      </w:r>
      <w:r w:rsidR="002E532B" w:rsidRPr="006638D9">
        <w:rPr>
          <w:rFonts w:cstheme="minorHAnsi"/>
          <w:noProof/>
        </w:rPr>
        <w:drawing>
          <wp:inline distT="0" distB="0" distL="0" distR="0" wp14:anchorId="268AD2E0" wp14:editId="5B8E8085">
            <wp:extent cx="630936" cy="630936"/>
            <wp:effectExtent l="0" t="0" r="0" b="0"/>
            <wp:docPr id="21" name="Picture 21" descr="GHS Corrosive Hazard Pictogram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HS Corrosive Hazard Pictogram&#10;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" cy="63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8D9">
        <w:rPr>
          <w:rFonts w:cstheme="minorHAnsi"/>
          <w:b/>
        </w:rPr>
        <w:t xml:space="preserve"> </w:t>
      </w:r>
      <w:r w:rsidR="00F72B4E" w:rsidRPr="006638D9">
        <w:rPr>
          <w:rFonts w:cstheme="minorHAnsi"/>
          <w:noProof/>
        </w:rPr>
        <w:drawing>
          <wp:inline distT="0" distB="0" distL="0" distR="0" wp14:anchorId="5991F60E" wp14:editId="01B936FB">
            <wp:extent cx="640080" cy="640080"/>
            <wp:effectExtent l="0" t="0" r="7620" b="7620"/>
            <wp:docPr id="7" name="Picture 7" descr="GHS hazard pictogram for carcin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HS hazard pictogram for carcino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8D9">
        <w:rPr>
          <w:rFonts w:cstheme="minorHAnsi"/>
          <w:b/>
        </w:rPr>
        <w:t xml:space="preserve"> </w:t>
      </w:r>
      <w:r w:rsidRPr="006638D9">
        <w:rPr>
          <w:rFonts w:cstheme="minorHAnsi"/>
          <w:noProof/>
        </w:rPr>
        <w:drawing>
          <wp:inline distT="0" distB="0" distL="0" distR="0" wp14:anchorId="71541D25" wp14:editId="247A25B8">
            <wp:extent cx="631579" cy="630936"/>
            <wp:effectExtent l="0" t="0" r="0" b="0"/>
            <wp:docPr id="23" name="Picture 23" descr="GHS irritant hazard pictogram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HS irritant hazard pictogram&#10;&#10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9" cy="63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49D" w:rsidRPr="006638D9">
        <w:rPr>
          <w:rFonts w:cstheme="minorHAnsi"/>
          <w:b/>
        </w:rPr>
        <w:t xml:space="preserve"> </w:t>
      </w:r>
    </w:p>
    <w:p w14:paraId="57DB3EBB" w14:textId="14F16D5C" w:rsidR="00F72B4E" w:rsidRPr="00F65190" w:rsidRDefault="00351146" w:rsidP="00B870B0">
      <w:pPr>
        <w:spacing w:before="120" w:after="120" w:line="288" w:lineRule="auto"/>
        <w:rPr>
          <w:rFonts w:cstheme="minorHAnsi"/>
          <w:b/>
          <w:sz w:val="24"/>
          <w:szCs w:val="24"/>
        </w:rPr>
      </w:pPr>
      <w:r w:rsidRPr="00F65190">
        <w:rPr>
          <w:rFonts w:cstheme="minorHAnsi"/>
          <w:b/>
          <w:sz w:val="24"/>
          <w:szCs w:val="24"/>
        </w:rPr>
        <w:t xml:space="preserve">Section </w:t>
      </w:r>
      <w:r w:rsidR="00F40795" w:rsidRPr="00F65190">
        <w:rPr>
          <w:rFonts w:cstheme="minorHAnsi"/>
          <w:b/>
          <w:sz w:val="24"/>
          <w:szCs w:val="24"/>
        </w:rPr>
        <w:t>3</w:t>
      </w:r>
      <w:r w:rsidRPr="00F65190">
        <w:rPr>
          <w:rFonts w:cstheme="minorHAnsi"/>
          <w:b/>
          <w:sz w:val="24"/>
          <w:szCs w:val="24"/>
        </w:rPr>
        <w:t xml:space="preserve"> – </w:t>
      </w:r>
      <w:r w:rsidR="003A668F" w:rsidRPr="00F65190">
        <w:rPr>
          <w:rFonts w:cstheme="minorHAnsi"/>
          <w:b/>
          <w:sz w:val="24"/>
          <w:szCs w:val="24"/>
        </w:rPr>
        <w:t xml:space="preserve">Engineering and </w:t>
      </w:r>
      <w:r w:rsidR="00C406D4" w:rsidRPr="00F65190">
        <w:rPr>
          <w:rFonts w:cstheme="minorHAnsi"/>
          <w:b/>
          <w:sz w:val="24"/>
          <w:szCs w:val="24"/>
        </w:rPr>
        <w:t>Personal Protective Equipment (PPE)</w:t>
      </w:r>
    </w:p>
    <w:p w14:paraId="28E59CDF" w14:textId="1B599CA6" w:rsidR="00B870B0" w:rsidRPr="006638D9" w:rsidRDefault="00B870B0" w:rsidP="00B870B0">
      <w:pPr>
        <w:spacing w:before="120" w:after="120" w:line="288" w:lineRule="auto"/>
        <w:rPr>
          <w:rFonts w:cstheme="minorHAnsi"/>
          <w:b/>
          <w:sz w:val="24"/>
          <w:szCs w:val="24"/>
        </w:rPr>
      </w:pPr>
      <w:r w:rsidRPr="006638D9">
        <w:rPr>
          <w:rFonts w:cstheme="minorHAnsi"/>
          <w:b/>
          <w:sz w:val="20"/>
          <w:szCs w:val="20"/>
        </w:rPr>
        <w:t>Engineering Controls:</w:t>
      </w:r>
      <w:r w:rsidRPr="006638D9">
        <w:rPr>
          <w:rFonts w:cstheme="minorHAnsi"/>
          <w:sz w:val="20"/>
          <w:szCs w:val="20"/>
        </w:rPr>
        <w:t xml:space="preserve"> Use of </w:t>
      </w:r>
      <w:r w:rsidR="00E43C78" w:rsidRPr="006638D9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Trifluoroacetic acid </w:t>
      </w:r>
      <w:r w:rsidRPr="006638D9">
        <w:rPr>
          <w:rFonts w:cstheme="minorHAnsi"/>
          <w:sz w:val="20"/>
          <w:szCs w:val="20"/>
        </w:rPr>
        <w:t xml:space="preserve">should be conducted in a properly functioning chemical fume hood whenever possible. The chemical fume hood must be </w:t>
      </w:r>
      <w:r w:rsidR="00AA2A5B" w:rsidRPr="006638D9">
        <w:rPr>
          <w:rFonts w:cstheme="minorHAnsi"/>
          <w:sz w:val="20"/>
          <w:szCs w:val="20"/>
        </w:rPr>
        <w:t>approved for use by EH&amp;S</w:t>
      </w:r>
      <w:r w:rsidRPr="006638D9">
        <w:rPr>
          <w:rFonts w:cstheme="minorHAnsi"/>
          <w:sz w:val="20"/>
          <w:szCs w:val="20"/>
        </w:rPr>
        <w:t>.</w:t>
      </w:r>
    </w:p>
    <w:p w14:paraId="0BBFE371" w14:textId="77777777" w:rsidR="00B870B0" w:rsidRPr="006638D9" w:rsidRDefault="00B870B0" w:rsidP="00B870B0">
      <w:pPr>
        <w:spacing w:before="120" w:after="120" w:line="288" w:lineRule="auto"/>
        <w:rPr>
          <w:rFonts w:cstheme="minorHAnsi"/>
          <w:sz w:val="20"/>
          <w:szCs w:val="20"/>
        </w:rPr>
      </w:pPr>
      <w:r w:rsidRPr="006638D9">
        <w:rPr>
          <w:rFonts w:cstheme="minorHAnsi"/>
          <w:b/>
          <w:sz w:val="20"/>
          <w:szCs w:val="20"/>
        </w:rPr>
        <w:t>Hygiene Measures:</w:t>
      </w:r>
      <w:r w:rsidRPr="006638D9">
        <w:rPr>
          <w:rFonts w:cstheme="minorHAnsi"/>
          <w:sz w:val="20"/>
          <w:szCs w:val="20"/>
        </w:rPr>
        <w:t xml:space="preserve"> Avoid contact with skin, eyes, and clothing. Wash hands before breaks and immediately after handling the product.</w:t>
      </w:r>
    </w:p>
    <w:p w14:paraId="23226FCD" w14:textId="73F1D985" w:rsidR="003C1B0B" w:rsidRPr="006638D9" w:rsidRDefault="003C1B0B" w:rsidP="00A06BFA">
      <w:pPr>
        <w:pStyle w:val="NoSpacing"/>
        <w:spacing w:before="120" w:after="120" w:line="288" w:lineRule="auto"/>
        <w:rPr>
          <w:rFonts w:cstheme="minorHAnsi"/>
          <w:sz w:val="20"/>
          <w:szCs w:val="20"/>
        </w:rPr>
      </w:pPr>
      <w:r w:rsidRPr="006638D9">
        <w:rPr>
          <w:rFonts w:cstheme="minorHAnsi"/>
          <w:b/>
          <w:sz w:val="20"/>
          <w:szCs w:val="20"/>
        </w:rPr>
        <w:t xml:space="preserve">Hand Protection: </w:t>
      </w:r>
      <w:r w:rsidRPr="006638D9">
        <w:rPr>
          <w:rFonts w:cstheme="minorHAnsi"/>
          <w:sz w:val="20"/>
          <w:szCs w:val="20"/>
        </w:rPr>
        <w:t xml:space="preserve">Chemical-resistant gloves must be </w:t>
      </w:r>
      <w:proofErr w:type="gramStart"/>
      <w:r w:rsidRPr="006638D9">
        <w:rPr>
          <w:rFonts w:cstheme="minorHAnsi"/>
          <w:sz w:val="20"/>
          <w:szCs w:val="20"/>
        </w:rPr>
        <w:t>worn,</w:t>
      </w:r>
      <w:proofErr w:type="gramEnd"/>
      <w:r w:rsidRPr="006638D9">
        <w:rPr>
          <w:rFonts w:cstheme="minorHAnsi"/>
          <w:sz w:val="20"/>
          <w:szCs w:val="20"/>
        </w:rPr>
        <w:t xml:space="preserve"> nitrile gloves are recommended for low volume applications. </w:t>
      </w:r>
      <w:r w:rsidRPr="006638D9">
        <w:rPr>
          <w:rFonts w:cstheme="minorHAnsi"/>
          <w:i/>
          <w:color w:val="0070C0"/>
          <w:sz w:val="20"/>
          <w:szCs w:val="20"/>
        </w:rPr>
        <w:t>For high volume</w:t>
      </w:r>
      <w:r w:rsidR="0077147A" w:rsidRPr="006638D9">
        <w:rPr>
          <w:rFonts w:cstheme="minorHAnsi"/>
          <w:i/>
          <w:color w:val="0070C0"/>
          <w:sz w:val="20"/>
          <w:szCs w:val="20"/>
        </w:rPr>
        <w:t xml:space="preserve"> (&gt; 500 mL)</w:t>
      </w:r>
      <w:r w:rsidRPr="006638D9">
        <w:rPr>
          <w:rFonts w:cstheme="minorHAnsi"/>
          <w:i/>
          <w:color w:val="0070C0"/>
          <w:sz w:val="20"/>
          <w:szCs w:val="20"/>
        </w:rPr>
        <w:t xml:space="preserve"> applications, disposable gloves are not appropriate; a heavy-duty glove is required such as butyl rubber, Viton, or equivalent.</w:t>
      </w:r>
      <w:r w:rsidR="00932C3B" w:rsidRPr="006638D9">
        <w:rPr>
          <w:rFonts w:cstheme="minorHAnsi"/>
          <w:sz w:val="20"/>
          <w:szCs w:val="20"/>
        </w:rPr>
        <w:t xml:space="preserve"> </w:t>
      </w:r>
      <w:r w:rsidR="00932C3B" w:rsidRPr="006638D9">
        <w:rPr>
          <w:rFonts w:cstheme="minorHAnsi"/>
          <w:b/>
          <w:color w:val="FF0000"/>
          <w:sz w:val="20"/>
          <w:szCs w:val="20"/>
        </w:rPr>
        <w:t>NOTE:</w:t>
      </w:r>
      <w:r w:rsidR="00932C3B" w:rsidRPr="006638D9">
        <w:rPr>
          <w:rFonts w:cstheme="minorHAnsi"/>
          <w:sz w:val="20"/>
          <w:szCs w:val="20"/>
        </w:rPr>
        <w:t xml:space="preserve"> Consult with your preferred glove manufacturer to ensure that the gloves you plan on using are compatible with the specific chemical being used</w:t>
      </w:r>
      <w:r w:rsidR="00932C3B" w:rsidRPr="006638D9">
        <w:rPr>
          <w:rFonts w:cstheme="minorHAnsi"/>
          <w:color w:val="222222"/>
          <w:sz w:val="20"/>
          <w:szCs w:val="20"/>
        </w:rPr>
        <w:t>.</w:t>
      </w:r>
    </w:p>
    <w:p w14:paraId="1580423D" w14:textId="4D245CF8" w:rsidR="003C1B0B" w:rsidRPr="006638D9" w:rsidRDefault="003C1B0B" w:rsidP="00A06BFA">
      <w:pPr>
        <w:pStyle w:val="NoSpacing"/>
        <w:spacing w:before="120" w:after="120" w:line="288" w:lineRule="auto"/>
        <w:rPr>
          <w:rFonts w:cstheme="minorHAnsi"/>
          <w:i/>
          <w:color w:val="0070C0"/>
          <w:sz w:val="20"/>
          <w:szCs w:val="20"/>
        </w:rPr>
      </w:pPr>
      <w:r w:rsidRPr="006638D9">
        <w:rPr>
          <w:rFonts w:cstheme="minorHAnsi"/>
          <w:b/>
          <w:sz w:val="20"/>
          <w:szCs w:val="20"/>
        </w:rPr>
        <w:t>Eye Protection:</w:t>
      </w:r>
      <w:r w:rsidRPr="006638D9">
        <w:rPr>
          <w:rFonts w:cstheme="minorHAnsi"/>
          <w:sz w:val="20"/>
          <w:szCs w:val="20"/>
        </w:rPr>
        <w:t xml:space="preserve"> ANSI approved properly fitting chemical splash goggles are required. </w:t>
      </w:r>
      <w:r w:rsidRPr="006638D9">
        <w:rPr>
          <w:rFonts w:cstheme="minorHAnsi"/>
          <w:i/>
          <w:color w:val="0070C0"/>
          <w:sz w:val="20"/>
          <w:szCs w:val="20"/>
        </w:rPr>
        <w:t>A face shield may be required for high volume</w:t>
      </w:r>
      <w:r w:rsidR="00E6549D" w:rsidRPr="006638D9">
        <w:rPr>
          <w:rFonts w:cstheme="minorHAnsi"/>
          <w:i/>
          <w:color w:val="0070C0"/>
          <w:sz w:val="20"/>
          <w:szCs w:val="20"/>
        </w:rPr>
        <w:t xml:space="preserve"> (&gt; 500 mL)</w:t>
      </w:r>
      <w:r w:rsidRPr="006638D9">
        <w:rPr>
          <w:rFonts w:cstheme="minorHAnsi"/>
          <w:i/>
          <w:color w:val="0070C0"/>
          <w:sz w:val="20"/>
          <w:szCs w:val="20"/>
        </w:rPr>
        <w:t xml:space="preserve"> applications. </w:t>
      </w:r>
    </w:p>
    <w:p w14:paraId="6E33F549" w14:textId="3F7A5B26" w:rsidR="003C1B0B" w:rsidRPr="006638D9" w:rsidRDefault="003C1B0B" w:rsidP="003C1B0B">
      <w:pPr>
        <w:pStyle w:val="NoSpacing"/>
        <w:spacing w:before="120" w:after="120" w:line="288" w:lineRule="auto"/>
        <w:rPr>
          <w:rFonts w:cstheme="minorHAnsi"/>
          <w:sz w:val="20"/>
          <w:szCs w:val="20"/>
        </w:rPr>
      </w:pPr>
      <w:r w:rsidRPr="006638D9">
        <w:rPr>
          <w:rFonts w:cstheme="minorHAnsi"/>
          <w:b/>
          <w:sz w:val="20"/>
          <w:szCs w:val="20"/>
        </w:rPr>
        <w:t>Skin and Body Protection:</w:t>
      </w:r>
      <w:r w:rsidRPr="006638D9">
        <w:rPr>
          <w:rFonts w:cstheme="minorHAnsi"/>
          <w:sz w:val="20"/>
          <w:szCs w:val="20"/>
        </w:rPr>
        <w:t xml:space="preserve"> Laboratory coats must be worn and be appropriately sized for the individual and buttoned to their full length. </w:t>
      </w:r>
      <w:r w:rsidR="00400866" w:rsidRPr="006638D9">
        <w:rPr>
          <w:rFonts w:cstheme="minorHAnsi"/>
          <w:i/>
          <w:color w:val="0070C0"/>
          <w:sz w:val="20"/>
          <w:szCs w:val="20"/>
        </w:rPr>
        <w:t>For high volume applications</w:t>
      </w:r>
      <w:r w:rsidR="00E6549D" w:rsidRPr="006638D9">
        <w:rPr>
          <w:rFonts w:cstheme="minorHAnsi"/>
          <w:i/>
          <w:color w:val="0070C0"/>
          <w:sz w:val="20"/>
          <w:szCs w:val="20"/>
        </w:rPr>
        <w:t xml:space="preserve"> (&gt; 500 mL)</w:t>
      </w:r>
      <w:r w:rsidR="00400866" w:rsidRPr="006638D9">
        <w:rPr>
          <w:rFonts w:cstheme="minorHAnsi"/>
          <w:i/>
          <w:color w:val="0070C0"/>
          <w:sz w:val="20"/>
          <w:szCs w:val="20"/>
        </w:rPr>
        <w:t>, additional PPE such as a chemical-resistant apron may be required.</w:t>
      </w:r>
      <w:r w:rsidR="00400866" w:rsidRPr="006638D9">
        <w:rPr>
          <w:rFonts w:cstheme="minorHAnsi"/>
          <w:sz w:val="20"/>
          <w:szCs w:val="20"/>
        </w:rPr>
        <w:t xml:space="preserve"> </w:t>
      </w:r>
      <w:r w:rsidRPr="006638D9">
        <w:rPr>
          <w:rFonts w:cstheme="minorHAnsi"/>
          <w:sz w:val="20"/>
          <w:szCs w:val="20"/>
        </w:rPr>
        <w:t xml:space="preserve">Personnel must also wear full length pants, or equivalent, and close-toed shoes. Full length pants and close-toed shoes must be </w:t>
      </w:r>
      <w:proofErr w:type="gramStart"/>
      <w:r w:rsidRPr="006638D9">
        <w:rPr>
          <w:rFonts w:cstheme="minorHAnsi"/>
          <w:sz w:val="20"/>
          <w:szCs w:val="20"/>
        </w:rPr>
        <w:t>worn at all times</w:t>
      </w:r>
      <w:proofErr w:type="gramEnd"/>
      <w:r w:rsidRPr="006638D9">
        <w:rPr>
          <w:rFonts w:cstheme="minorHAnsi"/>
          <w:sz w:val="20"/>
          <w:szCs w:val="20"/>
        </w:rPr>
        <w:t xml:space="preserve"> by all individuals that are occupying the laboratory area. The area of skin between the shoe and ankle must not be exposed.  </w:t>
      </w:r>
    </w:p>
    <w:p w14:paraId="424CECA2" w14:textId="308F1834" w:rsidR="00E43C78" w:rsidRPr="006638D9" w:rsidRDefault="003C1B0B" w:rsidP="00A0711C">
      <w:pPr>
        <w:pStyle w:val="NoSpacing"/>
        <w:spacing w:before="120" w:after="120" w:line="288" w:lineRule="auto"/>
        <w:rPr>
          <w:rFonts w:cstheme="minorHAnsi"/>
          <w:b/>
          <w:sz w:val="20"/>
          <w:szCs w:val="20"/>
        </w:rPr>
      </w:pPr>
      <w:r w:rsidRPr="006638D9">
        <w:rPr>
          <w:rFonts w:cstheme="minorHAnsi"/>
          <w:b/>
          <w:sz w:val="20"/>
          <w:szCs w:val="20"/>
        </w:rPr>
        <w:t>Respiratory Protection:</w:t>
      </w:r>
      <w:r w:rsidRPr="006638D9">
        <w:rPr>
          <w:rFonts w:cstheme="minorHAnsi"/>
          <w:sz w:val="20"/>
          <w:szCs w:val="20"/>
        </w:rPr>
        <w:t xml:space="preserve"> </w:t>
      </w:r>
      <w:r w:rsidR="00400866" w:rsidRPr="006638D9">
        <w:rPr>
          <w:rFonts w:cstheme="minorHAnsi"/>
          <w:sz w:val="20"/>
          <w:szCs w:val="20"/>
        </w:rPr>
        <w:t xml:space="preserve">If </w:t>
      </w:r>
      <w:r w:rsidR="00E43C78" w:rsidRPr="006638D9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Trifluoroacetic acid </w:t>
      </w:r>
      <w:r w:rsidR="00E43C78" w:rsidRPr="006638D9">
        <w:rPr>
          <w:rFonts w:cstheme="minorHAnsi"/>
          <w:sz w:val="20"/>
          <w:szCs w:val="20"/>
        </w:rPr>
        <w:t>is</w:t>
      </w:r>
      <w:r w:rsidRPr="006638D9">
        <w:rPr>
          <w:rFonts w:cstheme="minorHAnsi"/>
          <w:sz w:val="20"/>
          <w:szCs w:val="20"/>
        </w:rPr>
        <w:t xml:space="preserve"> being used outside of a chemical fume hood, </w:t>
      </w:r>
      <w:r w:rsidR="00E43C78" w:rsidRPr="006638D9">
        <w:rPr>
          <w:rFonts w:cstheme="minorHAnsi"/>
          <w:sz w:val="20"/>
          <w:szCs w:val="20"/>
        </w:rPr>
        <w:t>a full-face respirator may need to be used</w:t>
      </w:r>
      <w:r w:rsidRPr="006638D9">
        <w:rPr>
          <w:rFonts w:cstheme="minorHAnsi"/>
          <w:sz w:val="20"/>
          <w:szCs w:val="20"/>
        </w:rPr>
        <w:t xml:space="preserve">. If this activity is necessary, contact </w:t>
      </w:r>
      <w:r w:rsidR="00541316" w:rsidRPr="006638D9">
        <w:rPr>
          <w:rFonts w:cstheme="minorHAnsi"/>
          <w:sz w:val="20"/>
          <w:szCs w:val="20"/>
        </w:rPr>
        <w:t>EH&amp;S at 206.</w:t>
      </w:r>
      <w:r w:rsidR="00337370" w:rsidRPr="006638D9">
        <w:rPr>
          <w:rFonts w:cstheme="minorHAnsi"/>
          <w:sz w:val="20"/>
          <w:szCs w:val="20"/>
        </w:rPr>
        <w:t>543</w:t>
      </w:r>
      <w:r w:rsidR="00541316" w:rsidRPr="006638D9">
        <w:rPr>
          <w:rFonts w:cstheme="minorHAnsi"/>
          <w:sz w:val="20"/>
          <w:szCs w:val="20"/>
        </w:rPr>
        <w:t>.</w:t>
      </w:r>
      <w:r w:rsidR="00337370" w:rsidRPr="006638D9">
        <w:rPr>
          <w:rFonts w:cstheme="minorHAnsi"/>
          <w:sz w:val="20"/>
          <w:szCs w:val="20"/>
        </w:rPr>
        <w:t>7388</w:t>
      </w:r>
      <w:r w:rsidR="00541316" w:rsidRPr="006638D9">
        <w:rPr>
          <w:rFonts w:cstheme="minorHAnsi"/>
          <w:sz w:val="20"/>
          <w:szCs w:val="20"/>
        </w:rPr>
        <w:t xml:space="preserve"> </w:t>
      </w:r>
      <w:r w:rsidRPr="006638D9">
        <w:rPr>
          <w:rFonts w:cstheme="minorHAnsi"/>
          <w:sz w:val="20"/>
          <w:szCs w:val="20"/>
        </w:rPr>
        <w:t>so a respiratory protection analysis can be performed.</w:t>
      </w:r>
    </w:p>
    <w:p w14:paraId="1B3FB40C" w14:textId="0A643B8B" w:rsidR="00C406D4" w:rsidRPr="006638D9" w:rsidRDefault="000E228A" w:rsidP="00272300">
      <w:pPr>
        <w:pStyle w:val="Heading1"/>
        <w:rPr>
          <w:rFonts w:asciiTheme="minorHAnsi" w:hAnsiTheme="minorHAnsi" w:cstheme="minorHAnsi"/>
          <w:b/>
        </w:rPr>
      </w:pPr>
      <w:r w:rsidRPr="006638D9">
        <w:rPr>
          <w:rFonts w:asciiTheme="minorHAnsi" w:hAnsiTheme="minorHAnsi" w:cstheme="minorHAnsi"/>
          <w:b/>
        </w:rPr>
        <w:t xml:space="preserve">Section </w:t>
      </w:r>
      <w:r w:rsidR="00F40795" w:rsidRPr="006638D9">
        <w:rPr>
          <w:rFonts w:asciiTheme="minorHAnsi" w:hAnsiTheme="minorHAnsi" w:cstheme="minorHAnsi"/>
          <w:b/>
        </w:rPr>
        <w:t>4</w:t>
      </w:r>
      <w:r w:rsidRPr="006638D9">
        <w:rPr>
          <w:rFonts w:asciiTheme="minorHAnsi" w:hAnsiTheme="minorHAnsi" w:cstheme="minorHAnsi"/>
          <w:b/>
        </w:rPr>
        <w:t xml:space="preserve"> – </w:t>
      </w:r>
      <w:r w:rsidR="00C406D4" w:rsidRPr="006638D9">
        <w:rPr>
          <w:rFonts w:asciiTheme="minorHAnsi" w:hAnsiTheme="minorHAnsi" w:cstheme="minorHAnsi"/>
          <w:b/>
        </w:rPr>
        <w:t>Special Handling and Storage Requirements</w:t>
      </w:r>
    </w:p>
    <w:p w14:paraId="511786C4" w14:textId="77777777" w:rsidR="001A7807" w:rsidRPr="006638D9" w:rsidRDefault="004A01C6" w:rsidP="001A7807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6638D9">
        <w:rPr>
          <w:rFonts w:asciiTheme="minorHAnsi" w:hAnsiTheme="minorHAnsi" w:cstheme="minorHAnsi"/>
          <w:sz w:val="20"/>
          <w:szCs w:val="20"/>
        </w:rPr>
        <w:t>Do not over purchase</w:t>
      </w:r>
      <w:r w:rsidR="00BD08D6" w:rsidRPr="006638D9">
        <w:rPr>
          <w:rFonts w:asciiTheme="minorHAnsi" w:hAnsiTheme="minorHAnsi" w:cstheme="minorHAnsi"/>
          <w:sz w:val="20"/>
          <w:szCs w:val="20"/>
        </w:rPr>
        <w:t>; only purchase what can be safely stored in the laboratory</w:t>
      </w:r>
      <w:r w:rsidRPr="006638D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A3A577B" w14:textId="5C0A1C17" w:rsidR="007E2141" w:rsidRPr="006638D9" w:rsidRDefault="007E2141" w:rsidP="006701B0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6638D9">
        <w:rPr>
          <w:rFonts w:asciiTheme="minorHAnsi" w:eastAsia="Times New Roman" w:hAnsiTheme="minorHAnsi" w:cstheme="minorHAnsi"/>
          <w:color w:val="000000"/>
          <w:sz w:val="20"/>
          <w:szCs w:val="20"/>
        </w:rPr>
        <w:t>Avoid contact with skin and eyes. Avoid inhalation of vapor or mist.</w:t>
      </w:r>
      <w:r w:rsidR="006701B0" w:rsidRPr="006638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</w:p>
    <w:p w14:paraId="0C945E2B" w14:textId="1ED2F409" w:rsidR="00400866" w:rsidRPr="006638D9" w:rsidRDefault="007E2141" w:rsidP="00400866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6638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Always use inside a </w:t>
      </w:r>
      <w:r w:rsidR="00400866" w:rsidRPr="006638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properly functioning </w:t>
      </w:r>
      <w:r w:rsidRPr="006638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chemical fume hood. </w:t>
      </w:r>
    </w:p>
    <w:p w14:paraId="17B6DCB9" w14:textId="7D0A019F" w:rsidR="007E2141" w:rsidRPr="006638D9" w:rsidRDefault="007E2141" w:rsidP="007E2141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6638D9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Note:</w:t>
      </w:r>
      <w:r w:rsidRPr="006638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In case you need to dilute the concentration of acids, always add acid to water. </w:t>
      </w:r>
    </w:p>
    <w:p w14:paraId="2EFA408B" w14:textId="33571BED" w:rsidR="007E2141" w:rsidRPr="006638D9" w:rsidRDefault="007E2141" w:rsidP="007E2141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6638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Keep </w:t>
      </w:r>
      <w:proofErr w:type="gramStart"/>
      <w:r w:rsidRPr="006638D9">
        <w:rPr>
          <w:rFonts w:asciiTheme="minorHAnsi" w:eastAsia="Times New Roman" w:hAnsiTheme="minorHAnsi" w:cstheme="minorHAnsi"/>
          <w:color w:val="000000"/>
          <w:sz w:val="20"/>
          <w:szCs w:val="20"/>
        </w:rPr>
        <w:t>container</w:t>
      </w:r>
      <w:proofErr w:type="gramEnd"/>
      <w:r w:rsidRPr="006638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upright </w:t>
      </w:r>
      <w:r w:rsidR="00400866" w:rsidRPr="006638D9">
        <w:rPr>
          <w:rFonts w:asciiTheme="minorHAnsi" w:eastAsia="Times New Roman" w:hAnsiTheme="minorHAnsi" w:cstheme="minorHAnsi"/>
          <w:color w:val="000000"/>
          <w:sz w:val="20"/>
          <w:szCs w:val="20"/>
        </w:rPr>
        <w:t>and</w:t>
      </w:r>
      <w:r w:rsidRPr="006638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tightly closed in a dry and well-ventilated place. </w:t>
      </w:r>
    </w:p>
    <w:p w14:paraId="518ADF0D" w14:textId="70C1E04A" w:rsidR="007E2141" w:rsidRPr="006638D9" w:rsidRDefault="00055AD9" w:rsidP="007E2141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6638D9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eastAsia="en-US"/>
        </w:rPr>
        <w:drawing>
          <wp:anchor distT="0" distB="0" distL="114300" distR="114300" simplePos="0" relativeHeight="251660288" behindDoc="0" locked="0" layoutInCell="1" allowOverlap="1" wp14:anchorId="08CBA12F" wp14:editId="51323465">
            <wp:simplePos x="0" y="0"/>
            <wp:positionH relativeFrom="column">
              <wp:posOffset>9017000</wp:posOffset>
            </wp:positionH>
            <wp:positionV relativeFrom="paragraph">
              <wp:posOffset>25400</wp:posOffset>
            </wp:positionV>
            <wp:extent cx="1586965" cy="1628775"/>
            <wp:effectExtent l="0" t="0" r="0" b="0"/>
            <wp:wrapNone/>
            <wp:docPr id="6" name="Picture 5" descr="acetic nit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cetic nitri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96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F40795" w:rsidRPr="006638D9">
        <w:rPr>
          <w:rFonts w:asciiTheme="minorHAnsi" w:eastAsia="Times New Roman" w:hAnsiTheme="minorHAnsi" w:cstheme="minorHAnsi"/>
          <w:color w:val="000000"/>
          <w:sz w:val="20"/>
          <w:szCs w:val="20"/>
        </w:rPr>
        <w:t>Opened c</w:t>
      </w:r>
      <w:r w:rsidR="007E2141" w:rsidRPr="006638D9">
        <w:rPr>
          <w:rFonts w:asciiTheme="minorHAnsi" w:eastAsia="Times New Roman" w:hAnsiTheme="minorHAnsi" w:cstheme="minorHAnsi"/>
          <w:color w:val="000000"/>
          <w:sz w:val="20"/>
          <w:szCs w:val="20"/>
        </w:rPr>
        <w:t>ontainers must be carefully resealed and kept upright to prevent leakage.</w:t>
      </w:r>
    </w:p>
    <w:p w14:paraId="6145F9E5" w14:textId="5E21C316" w:rsidR="007E2141" w:rsidRPr="006638D9" w:rsidRDefault="007E2141" w:rsidP="007E2141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6638D9">
        <w:rPr>
          <w:rFonts w:asciiTheme="minorHAnsi" w:eastAsia="Times New Roman" w:hAnsiTheme="minorHAnsi" w:cstheme="minorHAnsi"/>
          <w:color w:val="000000"/>
          <w:sz w:val="20"/>
          <w:szCs w:val="20"/>
        </w:rPr>
        <w:t>Keep away from sources of ignition. Avoid heat and s</w:t>
      </w:r>
      <w:r w:rsidR="006701B0" w:rsidRPr="006638D9">
        <w:rPr>
          <w:rFonts w:asciiTheme="minorHAnsi" w:eastAsia="Times New Roman" w:hAnsiTheme="minorHAnsi" w:cstheme="minorHAnsi"/>
          <w:color w:val="000000"/>
          <w:sz w:val="20"/>
          <w:szCs w:val="20"/>
        </w:rPr>
        <w:t>hock or friction when handling.</w:t>
      </w:r>
    </w:p>
    <w:p w14:paraId="693BBAE8" w14:textId="77777777" w:rsidR="006701B0" w:rsidRPr="006638D9" w:rsidRDefault="007E2141" w:rsidP="006701B0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6638D9">
        <w:rPr>
          <w:rFonts w:asciiTheme="minorHAnsi" w:eastAsia="Times New Roman" w:hAnsiTheme="minorHAnsi" w:cstheme="minorHAnsi"/>
          <w:color w:val="000000"/>
          <w:sz w:val="20"/>
          <w:szCs w:val="20"/>
        </w:rPr>
        <w:t>Store in original container.</w:t>
      </w:r>
      <w:r w:rsidR="006701B0" w:rsidRPr="006638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Acids should not be stored in metal containers.</w:t>
      </w:r>
    </w:p>
    <w:p w14:paraId="7BA88CE5" w14:textId="18FE1D2A" w:rsidR="00125B94" w:rsidRPr="006638D9" w:rsidRDefault="00055AD9" w:rsidP="00E43C78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6638D9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70A83" wp14:editId="2E5BF76B">
                <wp:simplePos x="0" y="0"/>
                <wp:positionH relativeFrom="column">
                  <wp:posOffset>9115223</wp:posOffset>
                </wp:positionH>
                <wp:positionV relativeFrom="paragraph">
                  <wp:posOffset>617332</wp:posOffset>
                </wp:positionV>
                <wp:extent cx="552527" cy="142798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27" cy="1427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9C2D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7A906F" w14:textId="77777777" w:rsidR="00FA08CD" w:rsidRDefault="00FA08CD" w:rsidP="00FA08CD">
                            <w:pPr>
                              <w:widowControl w:val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Organic acid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770A8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17.75pt;margin-top:48.6pt;width:43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" stroked="f" strokecolor="black [0]" insetpen="t">
                <v:shadow color="#c9c2d1"/>
                <v:textbox inset="2.88pt,2.88pt,2.88pt,2.88pt">
                  <w:txbxContent>
                    <w:p w14:paraId="527A906F" w14:textId="77777777" w:rsidR="00FA08CD" w:rsidRDefault="00FA08CD" w:rsidP="00FA08CD">
                      <w:pPr>
                        <w:widowControl w:val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Organic acid</w:t>
                      </w:r>
                    </w:p>
                  </w:txbxContent>
                </v:textbox>
              </v:shape>
            </w:pict>
          </mc:Fallback>
        </mc:AlternateContent>
      </w:r>
      <w:r w:rsidRPr="006638D9">
        <w:rPr>
          <w:rFonts w:asciiTheme="minorHAnsi" w:eastAsia="Times New Roman" w:hAnsiTheme="minorHAnsi" w:cstheme="minorHAnsi"/>
          <w:noProof/>
          <w:color w:val="00000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2FB17" wp14:editId="5C998170">
                <wp:simplePos x="0" y="0"/>
                <wp:positionH relativeFrom="column">
                  <wp:posOffset>9801180</wp:posOffset>
                </wp:positionH>
                <wp:positionV relativeFrom="paragraph">
                  <wp:posOffset>617332</wp:posOffset>
                </wp:positionV>
                <wp:extent cx="619242" cy="142798"/>
                <wp:effectExtent l="0" t="0" r="9525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42" cy="1427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9C2D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15296A" w14:textId="77777777" w:rsidR="00FA08CD" w:rsidRDefault="00FA08CD" w:rsidP="00FA08CD">
                            <w:pPr>
                              <w:widowControl w:val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Oxidizing acid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2FB17" id="Text Box 7" o:spid="_x0000_s1027" type="#_x0000_t202" style="position:absolute;left:0;text-align:left;margin-left:771.75pt;margin-top:48.6pt;width:48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" stroked="f" strokecolor="black [0]" insetpen="t">
                <v:shadow color="#c9c2d1"/>
                <v:textbox inset="2.88pt,2.88pt,2.88pt,2.88pt">
                  <w:txbxContent>
                    <w:p w14:paraId="0515296A" w14:textId="77777777" w:rsidR="00FA08CD" w:rsidRDefault="00FA08CD" w:rsidP="00FA08CD">
                      <w:pPr>
                        <w:widowControl w:val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Oxidizing acid</w:t>
                      </w:r>
                    </w:p>
                  </w:txbxContent>
                </v:textbox>
              </v:shape>
            </w:pict>
          </mc:Fallback>
        </mc:AlternateContent>
      </w:r>
      <w:r w:rsidR="00FA08CD" w:rsidRPr="006638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Keep away from </w:t>
      </w:r>
      <w:r w:rsidR="00E43C78" w:rsidRPr="006638D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incompatible materials, including alkaline agents and oxidizers. </w:t>
      </w:r>
      <w:r w:rsidR="00E43C78" w:rsidRPr="006638D9">
        <w:rPr>
          <w:rFonts w:asciiTheme="minorHAnsi" w:hAnsiTheme="minorHAnsi" w:cstheme="minorHAnsi"/>
          <w:color w:val="000000" w:themeColor="text1"/>
          <w:sz w:val="20"/>
          <w:szCs w:val="20"/>
        </w:rPr>
        <w:t>Incompatibilities will be noted in Section 10 of the SDS, “Stability and Reactivity”.</w:t>
      </w:r>
    </w:p>
    <w:p w14:paraId="21B2DEBB" w14:textId="3C2C790C" w:rsidR="00692BF2" w:rsidRPr="006638D9" w:rsidRDefault="00692BF2" w:rsidP="00692BF2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6638D9">
        <w:rPr>
          <w:rFonts w:asciiTheme="minorHAnsi" w:hAnsiTheme="minorHAnsi" w:cstheme="minorHAnsi"/>
          <w:color w:val="000000" w:themeColor="text1"/>
          <w:sz w:val="20"/>
          <w:szCs w:val="20"/>
        </w:rPr>
        <w:t>Use in the smallest practical quantities for the experiment being performed.</w:t>
      </w:r>
    </w:p>
    <w:p w14:paraId="1D9DBB2A" w14:textId="5ABB1EE4" w:rsidR="00400866" w:rsidRPr="006638D9" w:rsidRDefault="00520C95" w:rsidP="0040086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88" w:lineRule="auto"/>
        <w:rPr>
          <w:rFonts w:asciiTheme="minorHAnsi" w:hAnsiTheme="minorHAnsi" w:cstheme="minorHAnsi"/>
          <w:sz w:val="20"/>
          <w:szCs w:val="20"/>
        </w:rPr>
      </w:pPr>
      <w:r w:rsidRPr="006638D9">
        <w:rPr>
          <w:rFonts w:asciiTheme="minorHAnsi" w:hAnsiTheme="minorHAnsi" w:cstheme="minorHAnsi"/>
          <w:sz w:val="20"/>
          <w:szCs w:val="20"/>
        </w:rPr>
        <w:t xml:space="preserve">Inventory the chemical in </w:t>
      </w:r>
      <w:proofErr w:type="spellStart"/>
      <w:r w:rsidRPr="006638D9">
        <w:rPr>
          <w:rFonts w:asciiTheme="minorHAnsi" w:hAnsiTheme="minorHAnsi" w:cstheme="minorHAnsi"/>
          <w:sz w:val="20"/>
          <w:szCs w:val="20"/>
        </w:rPr>
        <w:t>MyChem</w:t>
      </w:r>
      <w:proofErr w:type="spellEnd"/>
      <w:r w:rsidRPr="006638D9">
        <w:rPr>
          <w:rFonts w:asciiTheme="minorHAnsi" w:hAnsiTheme="minorHAnsi" w:cstheme="minorHAnsi"/>
          <w:sz w:val="20"/>
          <w:szCs w:val="20"/>
        </w:rPr>
        <w:t xml:space="preserve"> and ensure the manufacturer’s SDS is linked to the inventory entry. Keep a printed or electronic </w:t>
      </w:r>
      <w:r w:rsidR="00400866" w:rsidRPr="006638D9">
        <w:rPr>
          <w:rFonts w:asciiTheme="minorHAnsi" w:hAnsiTheme="minorHAnsi" w:cstheme="minorHAnsi"/>
          <w:sz w:val="20"/>
          <w:szCs w:val="20"/>
        </w:rPr>
        <w:t xml:space="preserve">copy of the SDS </w:t>
      </w:r>
      <w:r w:rsidRPr="006638D9">
        <w:rPr>
          <w:rFonts w:asciiTheme="minorHAnsi" w:hAnsiTheme="minorHAnsi" w:cstheme="minorHAnsi"/>
          <w:sz w:val="20"/>
          <w:szCs w:val="20"/>
        </w:rPr>
        <w:t xml:space="preserve">readily </w:t>
      </w:r>
      <w:r w:rsidR="00400866" w:rsidRPr="006638D9">
        <w:rPr>
          <w:rFonts w:asciiTheme="minorHAnsi" w:hAnsiTheme="minorHAnsi" w:cstheme="minorHAnsi"/>
          <w:sz w:val="20"/>
          <w:szCs w:val="20"/>
        </w:rPr>
        <w:t xml:space="preserve">available to all personnel </w:t>
      </w:r>
      <w:proofErr w:type="gramStart"/>
      <w:r w:rsidR="00400866" w:rsidRPr="006638D9">
        <w:rPr>
          <w:rFonts w:asciiTheme="minorHAnsi" w:hAnsiTheme="minorHAnsi" w:cstheme="minorHAnsi"/>
          <w:sz w:val="20"/>
          <w:szCs w:val="20"/>
        </w:rPr>
        <w:t>working in the laboratory at all times</w:t>
      </w:r>
      <w:proofErr w:type="gramEnd"/>
      <w:r w:rsidR="00400866" w:rsidRPr="006638D9">
        <w:rPr>
          <w:rFonts w:asciiTheme="minorHAnsi" w:hAnsiTheme="minorHAnsi" w:cstheme="minorHAnsi"/>
          <w:sz w:val="20"/>
          <w:szCs w:val="20"/>
        </w:rPr>
        <w:t>.</w:t>
      </w:r>
    </w:p>
    <w:p w14:paraId="2DFB3F8B" w14:textId="77777777" w:rsidR="00692BF2" w:rsidRPr="006638D9" w:rsidRDefault="00692BF2" w:rsidP="00692BF2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6638D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Containers should remain closed when not in use. </w:t>
      </w:r>
    </w:p>
    <w:p w14:paraId="1AC193A9" w14:textId="1C550FE6" w:rsidR="00692BF2" w:rsidRPr="006638D9" w:rsidRDefault="005E3F87" w:rsidP="00692BF2">
      <w:pPr>
        <w:pStyle w:val="ListParagraph"/>
        <w:numPr>
          <w:ilvl w:val="0"/>
          <w:numId w:val="25"/>
        </w:numPr>
        <w:spacing w:before="120" w:after="1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638D9">
        <w:rPr>
          <w:rFonts w:asciiTheme="minorHAnsi" w:hAnsiTheme="minorHAnsi" w:cstheme="minorHAnsi"/>
          <w:color w:val="000000" w:themeColor="text1"/>
          <w:sz w:val="20"/>
          <w:szCs w:val="20"/>
        </w:rPr>
        <w:t>Label</w:t>
      </w:r>
      <w:r w:rsidR="0032696B" w:rsidRPr="006638D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new</w:t>
      </w:r>
      <w:r w:rsidRPr="006638D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</w:t>
      </w:r>
      <w:r w:rsidR="00692BF2" w:rsidRPr="006638D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ontainers appropriately. Label should indicate the name of the chemical(s) in the container. Avoid using chemical abbreviations (acceptable if a legend is present in the lab) and formulae. </w:t>
      </w:r>
    </w:p>
    <w:p w14:paraId="0F4A7DE9" w14:textId="6F8210B6" w:rsidR="00692BF2" w:rsidRPr="006638D9" w:rsidRDefault="00692BF2" w:rsidP="00692BF2">
      <w:pPr>
        <w:pStyle w:val="ListParagraph"/>
        <w:numPr>
          <w:ilvl w:val="0"/>
          <w:numId w:val="25"/>
        </w:numPr>
        <w:spacing w:before="120" w:after="1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638D9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Containers should be in good condition and compatible with the material.</w:t>
      </w:r>
    </w:p>
    <w:p w14:paraId="411B199D" w14:textId="5EECE269" w:rsidR="00E43C78" w:rsidRPr="006638D9" w:rsidRDefault="00692BF2" w:rsidP="00272300">
      <w:pPr>
        <w:pStyle w:val="ListParagraph"/>
        <w:numPr>
          <w:ilvl w:val="0"/>
          <w:numId w:val="25"/>
        </w:numPr>
        <w:spacing w:before="120" w:after="120" w:line="288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6638D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Transport </w:t>
      </w:r>
      <w:r w:rsidR="00E43C78" w:rsidRPr="006638D9">
        <w:rPr>
          <w:rFonts w:asciiTheme="minorHAnsi" w:hAnsiTheme="minorHAnsi" w:cstheme="minorHAnsi"/>
          <w:color w:val="000000" w:themeColor="text1"/>
          <w:sz w:val="20"/>
          <w:szCs w:val="20"/>
        </w:rPr>
        <w:t>Trifluoroacetic acid</w:t>
      </w:r>
      <w:r w:rsidRPr="006638D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 secondary containment, such as polyethylene or </w:t>
      </w:r>
      <w:proofErr w:type="gramStart"/>
      <w:r w:rsidRPr="006638D9">
        <w:rPr>
          <w:rFonts w:asciiTheme="minorHAnsi" w:hAnsiTheme="minorHAnsi" w:cstheme="minorHAnsi"/>
          <w:color w:val="000000" w:themeColor="text1"/>
          <w:sz w:val="20"/>
          <w:szCs w:val="20"/>
        </w:rPr>
        <w:t>other</w:t>
      </w:r>
      <w:proofErr w:type="gramEnd"/>
      <w:r w:rsidRPr="006638D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non-reactive acid/solvent bottle carrier.</w:t>
      </w:r>
    </w:p>
    <w:p w14:paraId="51E53B60" w14:textId="5FF124BC" w:rsidR="00C406D4" w:rsidRPr="006638D9" w:rsidRDefault="000E228A" w:rsidP="00272300">
      <w:pPr>
        <w:pStyle w:val="Heading1"/>
        <w:rPr>
          <w:rFonts w:asciiTheme="minorHAnsi" w:hAnsiTheme="minorHAnsi" w:cstheme="minorHAnsi"/>
          <w:b/>
        </w:rPr>
      </w:pPr>
      <w:r w:rsidRPr="006638D9">
        <w:rPr>
          <w:rFonts w:asciiTheme="minorHAnsi" w:hAnsiTheme="minorHAnsi" w:cstheme="minorHAnsi"/>
          <w:b/>
        </w:rPr>
        <w:t xml:space="preserve">Section </w:t>
      </w:r>
      <w:r w:rsidR="005E3F87" w:rsidRPr="006638D9">
        <w:rPr>
          <w:rFonts w:asciiTheme="minorHAnsi" w:hAnsiTheme="minorHAnsi" w:cstheme="minorHAnsi"/>
          <w:b/>
        </w:rPr>
        <w:t>5</w:t>
      </w:r>
      <w:r w:rsidRPr="006638D9">
        <w:rPr>
          <w:rFonts w:asciiTheme="minorHAnsi" w:hAnsiTheme="minorHAnsi" w:cstheme="minorHAnsi"/>
          <w:b/>
        </w:rPr>
        <w:t xml:space="preserve"> – </w:t>
      </w:r>
      <w:r w:rsidR="00C406D4" w:rsidRPr="006638D9">
        <w:rPr>
          <w:rFonts w:asciiTheme="minorHAnsi" w:hAnsiTheme="minorHAnsi" w:cstheme="minorHAnsi"/>
          <w:b/>
        </w:rPr>
        <w:t>Spill and Accident Procedure</w:t>
      </w:r>
      <w:r w:rsidR="00553E58" w:rsidRPr="006638D9">
        <w:rPr>
          <w:rFonts w:asciiTheme="minorHAnsi" w:hAnsiTheme="minorHAnsi" w:cstheme="minorHAnsi"/>
          <w:b/>
        </w:rPr>
        <w:t>s</w:t>
      </w:r>
      <w:r w:rsidR="00C406D4" w:rsidRPr="006638D9">
        <w:rPr>
          <w:rFonts w:asciiTheme="minorHAnsi" w:hAnsiTheme="minorHAnsi" w:cstheme="minorHAnsi"/>
          <w:b/>
        </w:rPr>
        <w:t xml:space="preserve"> </w:t>
      </w:r>
    </w:p>
    <w:p w14:paraId="6FAF83D0" w14:textId="77777777" w:rsidR="0032696B" w:rsidRPr="006638D9" w:rsidRDefault="0032696B" w:rsidP="0032696B">
      <w:pPr>
        <w:shd w:val="clear" w:color="auto" w:fill="FFFFFF"/>
        <w:spacing w:before="120" w:after="120" w:line="288" w:lineRule="auto"/>
        <w:rPr>
          <w:rFonts w:cstheme="minorHAnsi"/>
          <w:sz w:val="20"/>
          <w:szCs w:val="20"/>
        </w:rPr>
      </w:pPr>
      <w:r w:rsidRPr="006638D9">
        <w:rPr>
          <w:rFonts w:cstheme="minorHAnsi"/>
          <w:color w:val="222222"/>
          <w:sz w:val="20"/>
          <w:szCs w:val="20"/>
        </w:rPr>
        <w:t xml:space="preserve">Assess the extent of danger.  Help contaminated or injured persons.  Evacuate the spill area and ensure others are aware of </w:t>
      </w:r>
      <w:proofErr w:type="gramStart"/>
      <w:r w:rsidRPr="006638D9">
        <w:rPr>
          <w:rFonts w:cstheme="minorHAnsi"/>
          <w:color w:val="222222"/>
          <w:sz w:val="20"/>
          <w:szCs w:val="20"/>
        </w:rPr>
        <w:t>a spill</w:t>
      </w:r>
      <w:proofErr w:type="gramEnd"/>
      <w:r w:rsidRPr="006638D9">
        <w:rPr>
          <w:rFonts w:cstheme="minorHAnsi"/>
          <w:color w:val="222222"/>
          <w:sz w:val="20"/>
          <w:szCs w:val="20"/>
        </w:rPr>
        <w:t xml:space="preserve">.  Avoid breathing vapors.  If there is an imminent threat of a fire, pull the nearest fire alarm station to evacuate the building and </w:t>
      </w:r>
      <w:r w:rsidRPr="006638D9">
        <w:rPr>
          <w:rFonts w:cstheme="minorHAnsi"/>
          <w:b/>
          <w:sz w:val="20"/>
          <w:szCs w:val="20"/>
        </w:rPr>
        <w:t xml:space="preserve">dial </w:t>
      </w:r>
      <w:r w:rsidRPr="006638D9">
        <w:rPr>
          <w:rFonts w:cstheme="minorHAnsi"/>
          <w:b/>
          <w:color w:val="FF0000"/>
          <w:sz w:val="20"/>
          <w:szCs w:val="20"/>
        </w:rPr>
        <w:t>911</w:t>
      </w:r>
      <w:r w:rsidRPr="006638D9">
        <w:rPr>
          <w:rFonts w:cstheme="minorHAnsi"/>
          <w:sz w:val="20"/>
          <w:szCs w:val="20"/>
        </w:rPr>
        <w:t xml:space="preserve">. </w:t>
      </w:r>
    </w:p>
    <w:p w14:paraId="0EC0354E" w14:textId="77777777" w:rsidR="00F72B4E" w:rsidRPr="006638D9" w:rsidRDefault="0032696B" w:rsidP="00A95584">
      <w:pPr>
        <w:shd w:val="clear" w:color="auto" w:fill="FFFFFF"/>
        <w:spacing w:before="120" w:after="120" w:line="288" w:lineRule="auto"/>
        <w:rPr>
          <w:rFonts w:cstheme="minorHAnsi"/>
          <w:color w:val="222222"/>
          <w:sz w:val="20"/>
          <w:szCs w:val="20"/>
        </w:rPr>
      </w:pPr>
      <w:r w:rsidRPr="006638D9">
        <w:rPr>
          <w:rFonts w:cstheme="minorHAnsi"/>
          <w:color w:val="222222"/>
          <w:sz w:val="20"/>
          <w:szCs w:val="20"/>
        </w:rPr>
        <w:t xml:space="preserve">If possible, confine the spill to a small area using a spill kit or </w:t>
      </w:r>
      <w:r w:rsidR="00F72B4E" w:rsidRPr="006638D9">
        <w:rPr>
          <w:rFonts w:cstheme="minorHAnsi"/>
          <w:color w:val="222222"/>
          <w:sz w:val="20"/>
          <w:szCs w:val="20"/>
        </w:rPr>
        <w:t xml:space="preserve">inert </w:t>
      </w:r>
      <w:r w:rsidRPr="006638D9">
        <w:rPr>
          <w:rFonts w:cstheme="minorHAnsi"/>
          <w:color w:val="222222"/>
          <w:sz w:val="20"/>
          <w:szCs w:val="20"/>
        </w:rPr>
        <w:t xml:space="preserve">absorbent material. Keep others from entering contaminated </w:t>
      </w:r>
      <w:proofErr w:type="gramStart"/>
      <w:r w:rsidRPr="006638D9">
        <w:rPr>
          <w:rFonts w:cstheme="minorHAnsi"/>
          <w:color w:val="222222"/>
          <w:sz w:val="20"/>
          <w:szCs w:val="20"/>
        </w:rPr>
        <w:t>area</w:t>
      </w:r>
      <w:proofErr w:type="gramEnd"/>
      <w:r w:rsidRPr="006638D9">
        <w:rPr>
          <w:rFonts w:cstheme="minorHAnsi"/>
          <w:color w:val="222222"/>
          <w:sz w:val="20"/>
          <w:szCs w:val="20"/>
        </w:rPr>
        <w:t xml:space="preserve"> (e.g., use caution tape, barriers, etc.).  </w:t>
      </w:r>
    </w:p>
    <w:p w14:paraId="7AEF1631" w14:textId="51E42EDA" w:rsidR="00A95584" w:rsidRPr="006638D9" w:rsidRDefault="00F72B4E" w:rsidP="00A95584">
      <w:pPr>
        <w:shd w:val="clear" w:color="auto" w:fill="FFFFFF"/>
        <w:spacing w:before="120" w:after="120" w:line="288" w:lineRule="auto"/>
        <w:rPr>
          <w:rFonts w:cstheme="minorHAnsi"/>
          <w:sz w:val="20"/>
          <w:szCs w:val="20"/>
        </w:rPr>
      </w:pPr>
      <w:r w:rsidRPr="006638D9">
        <w:rPr>
          <w:rFonts w:cstheme="minorHAnsi"/>
          <w:sz w:val="20"/>
          <w:szCs w:val="20"/>
        </w:rPr>
        <w:t xml:space="preserve">For a </w:t>
      </w:r>
      <w:r w:rsidRPr="006638D9">
        <w:rPr>
          <w:rFonts w:cstheme="minorHAnsi"/>
          <w:b/>
          <w:sz w:val="20"/>
          <w:szCs w:val="20"/>
        </w:rPr>
        <w:t>minor spill</w:t>
      </w:r>
      <w:r w:rsidR="00A95584" w:rsidRPr="006638D9">
        <w:rPr>
          <w:rFonts w:cstheme="minorHAnsi"/>
          <w:b/>
          <w:sz w:val="20"/>
          <w:szCs w:val="20"/>
        </w:rPr>
        <w:t xml:space="preserve"> </w:t>
      </w:r>
      <w:r w:rsidRPr="006638D9">
        <w:rPr>
          <w:rFonts w:cstheme="minorHAnsi"/>
          <w:b/>
          <w:sz w:val="20"/>
          <w:szCs w:val="20"/>
        </w:rPr>
        <w:t>(&lt; 500 mL)</w:t>
      </w:r>
      <w:r w:rsidRPr="006638D9">
        <w:rPr>
          <w:rFonts w:cstheme="minorHAnsi"/>
          <w:sz w:val="20"/>
          <w:szCs w:val="20"/>
        </w:rPr>
        <w:t xml:space="preserve"> that</w:t>
      </w:r>
      <w:r w:rsidR="00A95584" w:rsidRPr="006638D9">
        <w:rPr>
          <w:rFonts w:cstheme="minorHAnsi"/>
          <w:sz w:val="20"/>
          <w:szCs w:val="20"/>
        </w:rPr>
        <w:t xml:space="preserve"> does not pose a threat to personnel, contact EH&amp;S at 206.543.0467 during normal business hours (Monday – Friday, 8 AM – 5 PM) for spill cleanup assistance. Use appropriate personal protective equipment and clean-up material for chemical </w:t>
      </w:r>
      <w:proofErr w:type="gramStart"/>
      <w:r w:rsidR="00A95584" w:rsidRPr="006638D9">
        <w:rPr>
          <w:rFonts w:cstheme="minorHAnsi"/>
          <w:sz w:val="20"/>
          <w:szCs w:val="20"/>
        </w:rPr>
        <w:t>spilled</w:t>
      </w:r>
      <w:proofErr w:type="gramEnd"/>
      <w:r w:rsidR="00A95584" w:rsidRPr="006638D9">
        <w:rPr>
          <w:rFonts w:cstheme="minorHAnsi"/>
          <w:sz w:val="20"/>
          <w:szCs w:val="20"/>
        </w:rPr>
        <w:t xml:space="preserve">.  Double bag spill waste in clear plastic bags and label for chemical waste collection. </w:t>
      </w:r>
    </w:p>
    <w:p w14:paraId="34912229" w14:textId="04A64018" w:rsidR="00A95584" w:rsidRPr="006638D9" w:rsidRDefault="00A95584" w:rsidP="0032696B">
      <w:pPr>
        <w:shd w:val="clear" w:color="auto" w:fill="FFFFFF"/>
        <w:spacing w:before="120" w:after="120" w:line="288" w:lineRule="auto"/>
        <w:rPr>
          <w:rFonts w:cstheme="minorHAnsi"/>
          <w:sz w:val="20"/>
          <w:szCs w:val="20"/>
        </w:rPr>
      </w:pPr>
      <w:r w:rsidRPr="006638D9">
        <w:rPr>
          <w:rFonts w:cstheme="minorHAnsi"/>
          <w:sz w:val="20"/>
          <w:szCs w:val="20"/>
        </w:rPr>
        <w:t>For assistance after hours or i</w:t>
      </w:r>
      <w:r w:rsidR="0077147A" w:rsidRPr="006638D9">
        <w:rPr>
          <w:rFonts w:cstheme="minorHAnsi"/>
          <w:sz w:val="20"/>
          <w:szCs w:val="20"/>
        </w:rPr>
        <w:t xml:space="preserve">n the case of a </w:t>
      </w:r>
      <w:r w:rsidR="0077147A" w:rsidRPr="006638D9">
        <w:rPr>
          <w:rFonts w:cstheme="minorHAnsi"/>
          <w:b/>
          <w:sz w:val="20"/>
          <w:szCs w:val="20"/>
        </w:rPr>
        <w:t>large spill (&gt; 500 mL</w:t>
      </w:r>
      <w:r w:rsidRPr="006638D9">
        <w:rPr>
          <w:rFonts w:cstheme="minorHAnsi"/>
          <w:b/>
          <w:sz w:val="20"/>
          <w:szCs w:val="20"/>
        </w:rPr>
        <w:t>), dial</w:t>
      </w:r>
      <w:r w:rsidRPr="006638D9">
        <w:rPr>
          <w:rFonts w:cstheme="minorHAnsi"/>
          <w:b/>
          <w:color w:val="FF0000"/>
          <w:sz w:val="20"/>
          <w:szCs w:val="20"/>
        </w:rPr>
        <w:t xml:space="preserve"> 911</w:t>
      </w:r>
      <w:r w:rsidRPr="006638D9">
        <w:rPr>
          <w:rFonts w:cstheme="minorHAnsi"/>
          <w:sz w:val="20"/>
          <w:szCs w:val="20"/>
        </w:rPr>
        <w:t xml:space="preserve">. </w:t>
      </w:r>
    </w:p>
    <w:p w14:paraId="1AB40EFA" w14:textId="1BD8A5C2" w:rsidR="00E43C78" w:rsidRPr="006638D9" w:rsidRDefault="00400866" w:rsidP="0032696B">
      <w:pPr>
        <w:shd w:val="clear" w:color="auto" w:fill="FFFFFF"/>
        <w:spacing w:before="120" w:after="120" w:line="288" w:lineRule="auto"/>
        <w:rPr>
          <w:rFonts w:cstheme="minorHAnsi"/>
          <w:sz w:val="20"/>
          <w:szCs w:val="20"/>
        </w:rPr>
      </w:pPr>
      <w:r w:rsidRPr="006638D9">
        <w:rPr>
          <w:rFonts w:cstheme="minorHAnsi"/>
          <w:sz w:val="20"/>
          <w:szCs w:val="20"/>
        </w:rPr>
        <w:t>If person</w:t>
      </w:r>
      <w:r w:rsidR="00A95584" w:rsidRPr="006638D9">
        <w:rPr>
          <w:rFonts w:cstheme="minorHAnsi"/>
          <w:sz w:val="20"/>
          <w:szCs w:val="20"/>
        </w:rPr>
        <w:t>nel have become exposed, seek</w:t>
      </w:r>
      <w:r w:rsidRPr="006638D9">
        <w:rPr>
          <w:rFonts w:cstheme="minorHAnsi"/>
          <w:sz w:val="20"/>
          <w:szCs w:val="20"/>
        </w:rPr>
        <w:t xml:space="preserve"> medical </w:t>
      </w:r>
      <w:r w:rsidR="00A95584" w:rsidRPr="006638D9">
        <w:rPr>
          <w:rFonts w:cstheme="minorHAnsi"/>
          <w:sz w:val="20"/>
          <w:szCs w:val="20"/>
        </w:rPr>
        <w:t>attention immediately and</w:t>
      </w:r>
      <w:r w:rsidRPr="006638D9">
        <w:rPr>
          <w:rFonts w:cstheme="minorHAnsi"/>
          <w:sz w:val="20"/>
          <w:szCs w:val="20"/>
        </w:rPr>
        <w:t xml:space="preserve"> </w:t>
      </w:r>
      <w:r w:rsidRPr="006638D9">
        <w:rPr>
          <w:rFonts w:cstheme="minorHAnsi"/>
          <w:b/>
          <w:sz w:val="20"/>
          <w:szCs w:val="20"/>
        </w:rPr>
        <w:t xml:space="preserve">dial </w:t>
      </w:r>
      <w:r w:rsidRPr="006638D9">
        <w:rPr>
          <w:rFonts w:cstheme="minorHAnsi"/>
          <w:b/>
          <w:color w:val="FF0000"/>
          <w:sz w:val="20"/>
          <w:szCs w:val="20"/>
        </w:rPr>
        <w:t>911</w:t>
      </w:r>
      <w:r w:rsidR="00A95584" w:rsidRPr="006638D9">
        <w:rPr>
          <w:rFonts w:cstheme="minorHAnsi"/>
          <w:b/>
          <w:color w:val="FF0000"/>
          <w:sz w:val="20"/>
          <w:szCs w:val="20"/>
        </w:rPr>
        <w:t xml:space="preserve"> </w:t>
      </w:r>
      <w:r w:rsidR="00A95584" w:rsidRPr="006638D9">
        <w:rPr>
          <w:rFonts w:cstheme="minorHAnsi"/>
          <w:sz w:val="20"/>
          <w:szCs w:val="20"/>
        </w:rPr>
        <w:t>as needed</w:t>
      </w:r>
      <w:r w:rsidRPr="006638D9">
        <w:rPr>
          <w:rFonts w:cstheme="minorHAnsi"/>
          <w:sz w:val="20"/>
          <w:szCs w:val="20"/>
        </w:rPr>
        <w:t>.</w:t>
      </w:r>
    </w:p>
    <w:p w14:paraId="016789C8" w14:textId="6761BD2B" w:rsidR="00A95584" w:rsidRPr="006638D9" w:rsidRDefault="00A95584" w:rsidP="00A95584">
      <w:pPr>
        <w:shd w:val="clear" w:color="auto" w:fill="FFFFFF"/>
        <w:spacing w:before="120" w:after="120" w:line="288" w:lineRule="auto"/>
        <w:rPr>
          <w:rFonts w:cstheme="minorHAnsi"/>
          <w:sz w:val="20"/>
          <w:szCs w:val="20"/>
        </w:rPr>
      </w:pPr>
      <w:r w:rsidRPr="006638D9">
        <w:rPr>
          <w:rFonts w:cstheme="minorHAnsi"/>
          <w:sz w:val="20"/>
          <w:szCs w:val="20"/>
        </w:rPr>
        <w:t xml:space="preserve">If chemical is spilled on body or clothes, remove clothing and rinse body thoroughly in emergency shower for at least 15 minutes.  Seek medical attention. Notify supervisor and EH&amp;S immediately. </w:t>
      </w:r>
    </w:p>
    <w:p w14:paraId="0C4A1D9F" w14:textId="45B8A937" w:rsidR="00A95584" w:rsidRPr="006638D9" w:rsidRDefault="00A95584" w:rsidP="00A95584">
      <w:pPr>
        <w:shd w:val="clear" w:color="auto" w:fill="FFFFFF"/>
        <w:spacing w:before="120" w:after="120" w:line="288" w:lineRule="auto"/>
        <w:rPr>
          <w:rFonts w:cstheme="minorHAnsi"/>
          <w:sz w:val="20"/>
          <w:szCs w:val="20"/>
        </w:rPr>
      </w:pPr>
      <w:r w:rsidRPr="006638D9">
        <w:rPr>
          <w:rFonts w:cstheme="minorHAnsi"/>
          <w:sz w:val="20"/>
          <w:szCs w:val="20"/>
        </w:rPr>
        <w:t xml:space="preserve">If chemical is splashed into eyes, immediately rinse </w:t>
      </w:r>
      <w:proofErr w:type="gramStart"/>
      <w:r w:rsidRPr="006638D9">
        <w:rPr>
          <w:rFonts w:cstheme="minorHAnsi"/>
          <w:sz w:val="20"/>
          <w:szCs w:val="20"/>
        </w:rPr>
        <w:t>eyeball</w:t>
      </w:r>
      <w:proofErr w:type="gramEnd"/>
      <w:r w:rsidRPr="006638D9">
        <w:rPr>
          <w:rFonts w:cstheme="minorHAnsi"/>
          <w:sz w:val="20"/>
          <w:szCs w:val="20"/>
        </w:rPr>
        <w:t xml:space="preserve"> and inner surface of eyelid with water from the emergency eyewash station for 15 minutes by forcibly holding the eye open.  Seek medical attention. Notify supervisor and EH&amp;S immediately.</w:t>
      </w:r>
    </w:p>
    <w:p w14:paraId="1D8472B4" w14:textId="31272027" w:rsidR="00CF7518" w:rsidRPr="006638D9" w:rsidRDefault="00CF7518" w:rsidP="00CF7518">
      <w:pPr>
        <w:pStyle w:val="Header"/>
        <w:tabs>
          <w:tab w:val="left" w:pos="432"/>
          <w:tab w:val="left" w:pos="720"/>
        </w:tabs>
        <w:spacing w:before="120"/>
        <w:rPr>
          <w:rFonts w:cstheme="minorHAnsi"/>
          <w:sz w:val="20"/>
          <w:szCs w:val="20"/>
        </w:rPr>
      </w:pPr>
      <w:r w:rsidRPr="006638D9">
        <w:rPr>
          <w:rFonts w:cstheme="minorHAnsi"/>
          <w:sz w:val="20"/>
          <w:szCs w:val="20"/>
        </w:rPr>
        <w:t xml:space="preserve">Any spill, exposure or near miss incident requires the involved person or supervisor to complete and submit the </w:t>
      </w:r>
      <w:hyperlink r:id="rId12" w:history="1">
        <w:r w:rsidRPr="006638D9">
          <w:rPr>
            <w:rStyle w:val="Hyperlink"/>
            <w:rFonts w:cstheme="minorHAnsi"/>
            <w:sz w:val="20"/>
            <w:szCs w:val="20"/>
          </w:rPr>
          <w:t>Online Accident Reporting System (OARS)</w:t>
        </w:r>
      </w:hyperlink>
      <w:r w:rsidRPr="006638D9">
        <w:rPr>
          <w:rFonts w:cstheme="minorHAnsi"/>
          <w:sz w:val="20"/>
          <w:szCs w:val="20"/>
        </w:rPr>
        <w:t xml:space="preserve"> form on the EH&amp;S website within 24 hours (</w:t>
      </w:r>
      <w:bookmarkStart w:id="6" w:name="_Hlk134793519"/>
      <w:r w:rsidRPr="006638D9">
        <w:rPr>
          <w:rFonts w:cstheme="minorHAnsi"/>
          <w:sz w:val="20"/>
          <w:szCs w:val="20"/>
        </w:rPr>
        <w:fldChar w:fldCharType="begin"/>
      </w:r>
      <w:r w:rsidRPr="006638D9">
        <w:rPr>
          <w:rFonts w:cstheme="minorHAnsi"/>
          <w:sz w:val="20"/>
          <w:szCs w:val="20"/>
        </w:rPr>
        <w:instrText xml:space="preserve"> HYPERLINK "https://ehs.washington.edu/workplace/accident-and-injury-reporting" </w:instrText>
      </w:r>
      <w:r w:rsidRPr="006638D9">
        <w:rPr>
          <w:rFonts w:cstheme="minorHAnsi"/>
          <w:sz w:val="20"/>
          <w:szCs w:val="20"/>
        </w:rPr>
      </w:r>
      <w:r w:rsidRPr="006638D9">
        <w:rPr>
          <w:rFonts w:cstheme="minorHAnsi"/>
          <w:sz w:val="20"/>
          <w:szCs w:val="20"/>
        </w:rPr>
        <w:fldChar w:fldCharType="separate"/>
      </w:r>
      <w:r w:rsidRPr="006638D9">
        <w:rPr>
          <w:rStyle w:val="Hyperlink"/>
          <w:rFonts w:cstheme="minorHAnsi"/>
          <w:sz w:val="20"/>
          <w:szCs w:val="20"/>
        </w:rPr>
        <w:t>certain types of incidents</w:t>
      </w:r>
      <w:r w:rsidRPr="006638D9">
        <w:rPr>
          <w:rFonts w:cstheme="minorHAnsi"/>
          <w:sz w:val="20"/>
          <w:szCs w:val="20"/>
        </w:rPr>
        <w:fldChar w:fldCharType="end"/>
      </w:r>
      <w:r w:rsidRPr="006638D9">
        <w:rPr>
          <w:rFonts w:cstheme="minorHAnsi"/>
          <w:sz w:val="20"/>
          <w:szCs w:val="20"/>
        </w:rPr>
        <w:t xml:space="preserve"> require immediate notification</w:t>
      </w:r>
      <w:bookmarkEnd w:id="6"/>
      <w:r w:rsidRPr="006638D9">
        <w:rPr>
          <w:rFonts w:cstheme="minorHAnsi"/>
          <w:sz w:val="20"/>
          <w:szCs w:val="20"/>
        </w:rPr>
        <w:t xml:space="preserve">) at oars.ehs.washington.edu. </w:t>
      </w:r>
    </w:p>
    <w:p w14:paraId="165D1811" w14:textId="588CD92C" w:rsidR="00C406D4" w:rsidRPr="006638D9" w:rsidRDefault="000E228A" w:rsidP="005E3F87">
      <w:pPr>
        <w:shd w:val="clear" w:color="auto" w:fill="FFFFFF"/>
        <w:spacing w:before="120" w:after="120" w:line="288" w:lineRule="auto"/>
        <w:rPr>
          <w:rFonts w:cstheme="minorHAnsi"/>
          <w:b/>
        </w:rPr>
      </w:pPr>
      <w:r w:rsidRPr="006638D9">
        <w:rPr>
          <w:rFonts w:cstheme="minorHAnsi"/>
          <w:b/>
        </w:rPr>
        <w:t xml:space="preserve">Section </w:t>
      </w:r>
      <w:r w:rsidR="005E3F87" w:rsidRPr="006638D9">
        <w:rPr>
          <w:rFonts w:cstheme="minorHAnsi"/>
          <w:b/>
        </w:rPr>
        <w:t>6</w:t>
      </w:r>
      <w:r w:rsidRPr="006638D9">
        <w:rPr>
          <w:rFonts w:cstheme="minorHAnsi"/>
          <w:b/>
        </w:rPr>
        <w:t xml:space="preserve"> –</w:t>
      </w:r>
      <w:r w:rsidR="00A06BFA" w:rsidRPr="006638D9">
        <w:rPr>
          <w:rFonts w:cstheme="minorHAnsi"/>
          <w:b/>
        </w:rPr>
        <w:t xml:space="preserve"> </w:t>
      </w:r>
      <w:r w:rsidR="00C406D4" w:rsidRPr="006638D9">
        <w:rPr>
          <w:rFonts w:cstheme="minorHAnsi"/>
          <w:b/>
        </w:rPr>
        <w:t>Waste Disposal Procedure</w:t>
      </w:r>
      <w:r w:rsidR="00A06BFA" w:rsidRPr="006638D9">
        <w:rPr>
          <w:rFonts w:cstheme="minorHAnsi"/>
          <w:b/>
        </w:rPr>
        <w:t>s</w:t>
      </w:r>
    </w:p>
    <w:p w14:paraId="1F72C88B" w14:textId="3C402B4A" w:rsidR="0032696B" w:rsidRPr="006638D9" w:rsidRDefault="00400866" w:rsidP="005E3F87">
      <w:pPr>
        <w:spacing w:before="120" w:after="120" w:line="288" w:lineRule="auto"/>
        <w:rPr>
          <w:rFonts w:cstheme="minorHAnsi"/>
          <w:sz w:val="20"/>
          <w:szCs w:val="20"/>
        </w:rPr>
      </w:pPr>
      <w:r w:rsidRPr="006638D9">
        <w:rPr>
          <w:rFonts w:cstheme="minorHAnsi"/>
          <w:sz w:val="20"/>
          <w:szCs w:val="20"/>
        </w:rPr>
        <w:t xml:space="preserve">Store </w:t>
      </w:r>
      <w:r w:rsidR="004938EB" w:rsidRPr="006638D9">
        <w:rPr>
          <w:rFonts w:cstheme="minorHAnsi"/>
          <w:sz w:val="20"/>
          <w:szCs w:val="20"/>
        </w:rPr>
        <w:t>trifluoroacetic acid waste</w:t>
      </w:r>
      <w:r w:rsidRPr="006638D9">
        <w:rPr>
          <w:rFonts w:cstheme="minorHAnsi"/>
          <w:sz w:val="20"/>
          <w:szCs w:val="20"/>
        </w:rPr>
        <w:t xml:space="preserve"> in </w:t>
      </w:r>
      <w:r w:rsidR="004938EB" w:rsidRPr="006638D9">
        <w:rPr>
          <w:rFonts w:cstheme="minorHAnsi"/>
          <w:sz w:val="20"/>
          <w:szCs w:val="20"/>
        </w:rPr>
        <w:t xml:space="preserve">a </w:t>
      </w:r>
      <w:r w:rsidRPr="006638D9">
        <w:rPr>
          <w:rFonts w:cstheme="minorHAnsi"/>
          <w:sz w:val="20"/>
          <w:szCs w:val="20"/>
        </w:rPr>
        <w:t xml:space="preserve">closed container that </w:t>
      </w:r>
      <w:r w:rsidR="004938EB" w:rsidRPr="006638D9">
        <w:rPr>
          <w:rFonts w:cstheme="minorHAnsi"/>
          <w:sz w:val="20"/>
          <w:szCs w:val="20"/>
        </w:rPr>
        <w:t xml:space="preserve">is </w:t>
      </w:r>
      <w:r w:rsidRPr="006638D9">
        <w:rPr>
          <w:rFonts w:cstheme="minorHAnsi"/>
          <w:sz w:val="20"/>
          <w:szCs w:val="20"/>
        </w:rPr>
        <w:t>properly labeled</w:t>
      </w:r>
      <w:r w:rsidR="004938EB" w:rsidRPr="006638D9">
        <w:rPr>
          <w:rFonts w:cstheme="minorHAnsi"/>
          <w:sz w:val="20"/>
          <w:szCs w:val="20"/>
        </w:rPr>
        <w:t xml:space="preserve"> as a hazardous waste</w:t>
      </w:r>
      <w:r w:rsidRPr="006638D9">
        <w:rPr>
          <w:rFonts w:cstheme="minorHAnsi"/>
          <w:sz w:val="20"/>
          <w:szCs w:val="20"/>
        </w:rPr>
        <w:t xml:space="preserve">. </w:t>
      </w:r>
      <w:r w:rsidR="00E43C78" w:rsidRPr="006638D9">
        <w:rPr>
          <w:rFonts w:cstheme="minorHAnsi"/>
          <w:sz w:val="20"/>
          <w:szCs w:val="20"/>
        </w:rPr>
        <w:t xml:space="preserve">Trifluoroacetic acid </w:t>
      </w:r>
      <w:r w:rsidRPr="006638D9">
        <w:rPr>
          <w:rFonts w:cstheme="minorHAnsi"/>
          <w:sz w:val="20"/>
          <w:szCs w:val="20"/>
        </w:rPr>
        <w:t>waste should be segregated from all incompatibles (e.g</w:t>
      </w:r>
      <w:r w:rsidR="00E43C78" w:rsidRPr="006638D9">
        <w:rPr>
          <w:rFonts w:cstheme="minorHAnsi"/>
          <w:sz w:val="20"/>
          <w:szCs w:val="20"/>
        </w:rPr>
        <w:t xml:space="preserve">. </w:t>
      </w:r>
      <w:proofErr w:type="spellStart"/>
      <w:r w:rsidR="00E43C78" w:rsidRPr="006638D9">
        <w:rPr>
          <w:rFonts w:cstheme="minorHAnsi"/>
          <w:sz w:val="20"/>
          <w:szCs w:val="20"/>
        </w:rPr>
        <w:t>alkalines</w:t>
      </w:r>
      <w:proofErr w:type="spellEnd"/>
      <w:r w:rsidR="00E43C78" w:rsidRPr="006638D9">
        <w:rPr>
          <w:rFonts w:cstheme="minorHAnsi"/>
          <w:sz w:val="20"/>
          <w:szCs w:val="20"/>
        </w:rPr>
        <w:t>, oxidizers</w:t>
      </w:r>
      <w:r w:rsidRPr="006638D9">
        <w:rPr>
          <w:rFonts w:cstheme="minorHAnsi"/>
          <w:sz w:val="20"/>
          <w:szCs w:val="20"/>
        </w:rPr>
        <w:t>)</w:t>
      </w:r>
      <w:r w:rsidR="00520C95" w:rsidRPr="006638D9">
        <w:rPr>
          <w:rFonts w:cstheme="minorHAnsi"/>
          <w:sz w:val="20"/>
          <w:szCs w:val="20"/>
        </w:rPr>
        <w:t xml:space="preserve">, and </w:t>
      </w:r>
      <w:r w:rsidR="004938EB" w:rsidRPr="006638D9">
        <w:rPr>
          <w:rFonts w:cstheme="minorHAnsi"/>
          <w:sz w:val="20"/>
          <w:szCs w:val="20"/>
        </w:rPr>
        <w:t>cannot be</w:t>
      </w:r>
      <w:r w:rsidRPr="006638D9">
        <w:rPr>
          <w:rFonts w:cstheme="minorHAnsi"/>
          <w:sz w:val="20"/>
          <w:szCs w:val="20"/>
        </w:rPr>
        <w:t xml:space="preserve"> poured down the drain. </w:t>
      </w:r>
      <w:r w:rsidR="005E3F87" w:rsidRPr="006638D9">
        <w:rPr>
          <w:rFonts w:cstheme="minorHAnsi"/>
          <w:sz w:val="20"/>
          <w:szCs w:val="20"/>
        </w:rPr>
        <w:t>Complete a</w:t>
      </w:r>
      <w:r w:rsidR="004938EB" w:rsidRPr="006638D9">
        <w:rPr>
          <w:rFonts w:cstheme="minorHAnsi"/>
          <w:sz w:val="20"/>
          <w:szCs w:val="20"/>
        </w:rPr>
        <w:t>n online</w:t>
      </w:r>
      <w:r w:rsidR="005E3F87" w:rsidRPr="006638D9">
        <w:rPr>
          <w:rFonts w:cstheme="minorHAnsi"/>
          <w:sz w:val="20"/>
          <w:szCs w:val="20"/>
        </w:rPr>
        <w:t xml:space="preserve"> Chemical Waste Collection Request to arrange for disposal by EH&amp;S; detailed instructions are provided at the following link: </w:t>
      </w:r>
      <w:hyperlink r:id="rId13" w:history="1">
        <w:r w:rsidR="005E3F87" w:rsidRPr="006638D9">
          <w:rPr>
            <w:rStyle w:val="Hyperlink"/>
            <w:rFonts w:cstheme="minorHAnsi"/>
            <w:sz w:val="20"/>
            <w:szCs w:val="20"/>
          </w:rPr>
          <w:t>http://www.ehs.washington.edu/epowaste/chemwaste.shtm</w:t>
        </w:r>
      </w:hyperlink>
      <w:r w:rsidR="005E3F87" w:rsidRPr="006638D9">
        <w:rPr>
          <w:rFonts w:cstheme="minorHAnsi"/>
          <w:sz w:val="20"/>
          <w:szCs w:val="20"/>
        </w:rPr>
        <w:t xml:space="preserve">. </w:t>
      </w:r>
    </w:p>
    <w:p w14:paraId="36608F65" w14:textId="56233345" w:rsidR="00C406D4" w:rsidRPr="006638D9" w:rsidRDefault="00A06BFA" w:rsidP="005E3F87">
      <w:pPr>
        <w:spacing w:before="120" w:after="120" w:line="288" w:lineRule="auto"/>
        <w:rPr>
          <w:rFonts w:cstheme="minorHAnsi"/>
          <w:b/>
        </w:rPr>
      </w:pPr>
      <w:r w:rsidRPr="006638D9">
        <w:rPr>
          <w:rFonts w:cstheme="minorHAnsi"/>
          <w:b/>
        </w:rPr>
        <w:t xml:space="preserve">Section </w:t>
      </w:r>
      <w:r w:rsidR="005E3F87" w:rsidRPr="006638D9">
        <w:rPr>
          <w:rFonts w:cstheme="minorHAnsi"/>
          <w:b/>
        </w:rPr>
        <w:t>7</w:t>
      </w:r>
      <w:r w:rsidRPr="006638D9">
        <w:rPr>
          <w:rFonts w:cstheme="minorHAnsi"/>
          <w:b/>
        </w:rPr>
        <w:t xml:space="preserve"> – </w:t>
      </w:r>
      <w:r w:rsidR="00C406D4" w:rsidRPr="006638D9">
        <w:rPr>
          <w:rFonts w:cstheme="minorHAnsi"/>
          <w:b/>
        </w:rPr>
        <w:t>Protocol</w:t>
      </w:r>
      <w:r w:rsidR="00C060FA" w:rsidRPr="006638D9">
        <w:rPr>
          <w:rFonts w:cstheme="minorHAnsi"/>
          <w:b/>
        </w:rPr>
        <w:t xml:space="preserve"> </w:t>
      </w:r>
      <w:r w:rsidR="00C060FA" w:rsidRPr="006638D9">
        <w:rPr>
          <w:rFonts w:cstheme="minorHAnsi"/>
          <w:b/>
          <w:color w:val="FF0000"/>
        </w:rPr>
        <w:t>(</w:t>
      </w:r>
      <w:r w:rsidR="00E72F6F" w:rsidRPr="006638D9">
        <w:rPr>
          <w:rFonts w:cstheme="minorHAnsi"/>
          <w:b/>
          <w:color w:val="FF0000"/>
        </w:rPr>
        <w:t>Additional lab</w:t>
      </w:r>
      <w:r w:rsidR="0032696B" w:rsidRPr="006638D9">
        <w:rPr>
          <w:rFonts w:cstheme="minorHAnsi"/>
          <w:b/>
          <w:color w:val="FF0000"/>
        </w:rPr>
        <w:t>-specific</w:t>
      </w:r>
      <w:r w:rsidR="00E72F6F" w:rsidRPr="006638D9">
        <w:rPr>
          <w:rFonts w:cstheme="minorHAnsi"/>
          <w:b/>
          <w:color w:val="FF0000"/>
        </w:rPr>
        <w:t xml:space="preserve"> protocol may be added here</w:t>
      </w:r>
      <w:r w:rsidR="00C060FA" w:rsidRPr="006638D9">
        <w:rPr>
          <w:rFonts w:cstheme="minorHAnsi"/>
          <w:b/>
          <w:color w:val="FF0000"/>
        </w:rPr>
        <w:t>)</w:t>
      </w:r>
    </w:p>
    <w:sdt>
      <w:sdtPr>
        <w:rPr>
          <w:rFonts w:cstheme="minorHAnsi"/>
          <w:b/>
        </w:rPr>
        <w:id w:val="-1412315417"/>
      </w:sdtPr>
      <w:sdtEndPr/>
      <w:sdtContent>
        <w:p w14:paraId="3169E15F" w14:textId="77777777" w:rsidR="00C406D4" w:rsidRPr="006638D9" w:rsidRDefault="00D65B08" w:rsidP="00A06BFA">
          <w:pPr>
            <w:spacing w:before="120" w:after="120" w:line="288" w:lineRule="auto"/>
            <w:rPr>
              <w:rFonts w:cstheme="minorHAnsi"/>
              <w:b/>
            </w:rPr>
          </w:pPr>
          <w:sdt>
            <w:sdtPr>
              <w:rPr>
                <w:rFonts w:cstheme="minorHAnsi"/>
                <w:sz w:val="20"/>
                <w:szCs w:val="20"/>
              </w:rPr>
              <w:id w:val="-1681647772"/>
              <w:showingPlcHdr/>
            </w:sdtPr>
            <w:sdtEndPr/>
            <w:sdtContent>
              <w:r w:rsidR="007268C5" w:rsidRPr="006638D9">
                <w:rPr>
                  <w:rStyle w:val="PlaceholderText"/>
                  <w:rFonts w:cstheme="minorHAnsi"/>
                  <w:color w:val="auto"/>
                </w:rPr>
                <w:t>Click here to enter text.</w:t>
              </w:r>
            </w:sdtContent>
          </w:sdt>
        </w:p>
      </w:sdtContent>
    </w:sdt>
    <w:p w14:paraId="3D3A8A59" w14:textId="0DD3962A" w:rsidR="0032696B" w:rsidRPr="006638D9" w:rsidRDefault="00C406D4" w:rsidP="00A0711C">
      <w:pPr>
        <w:tabs>
          <w:tab w:val="center" w:pos="4680"/>
        </w:tabs>
        <w:spacing w:before="120" w:after="120" w:line="288" w:lineRule="auto"/>
        <w:rPr>
          <w:rFonts w:cstheme="minorHAnsi"/>
          <w:sz w:val="20"/>
          <w:szCs w:val="20"/>
        </w:rPr>
      </w:pPr>
      <w:r w:rsidRPr="006638D9">
        <w:rPr>
          <w:rFonts w:cstheme="minorHAnsi"/>
          <w:b/>
          <w:color w:val="FF0000"/>
          <w:sz w:val="20"/>
          <w:szCs w:val="20"/>
        </w:rPr>
        <w:t>NOTE</w:t>
      </w:r>
      <w:r w:rsidR="00AD2BF0" w:rsidRPr="006638D9">
        <w:rPr>
          <w:rFonts w:cstheme="minorHAnsi"/>
          <w:b/>
          <w:color w:val="FF0000"/>
          <w:sz w:val="20"/>
          <w:szCs w:val="20"/>
        </w:rPr>
        <w:t>:</w:t>
      </w:r>
      <w:r w:rsidR="00AD2BF0" w:rsidRPr="006638D9">
        <w:rPr>
          <w:rFonts w:cstheme="minorHAnsi"/>
          <w:sz w:val="20"/>
          <w:szCs w:val="20"/>
        </w:rPr>
        <w:t xml:space="preserve"> </w:t>
      </w:r>
      <w:r w:rsidRPr="006638D9">
        <w:rPr>
          <w:rFonts w:cstheme="minorHAnsi"/>
          <w:sz w:val="20"/>
          <w:szCs w:val="20"/>
        </w:rPr>
        <w:t xml:space="preserve">Any deviation from this SOP requires approval from </w:t>
      </w:r>
      <w:r w:rsidR="004938EB" w:rsidRPr="006638D9">
        <w:rPr>
          <w:rFonts w:cstheme="minorHAnsi"/>
          <w:sz w:val="20"/>
          <w:szCs w:val="20"/>
        </w:rPr>
        <w:t xml:space="preserve">the </w:t>
      </w:r>
      <w:r w:rsidR="003C1B0B" w:rsidRPr="006638D9">
        <w:rPr>
          <w:rFonts w:cstheme="minorHAnsi"/>
          <w:sz w:val="20"/>
          <w:szCs w:val="20"/>
        </w:rPr>
        <w:t>Principal Investigator</w:t>
      </w:r>
      <w:r w:rsidRPr="006638D9">
        <w:rPr>
          <w:rFonts w:cstheme="minorHAnsi"/>
          <w:sz w:val="20"/>
          <w:szCs w:val="20"/>
        </w:rPr>
        <w:t>.</w:t>
      </w:r>
      <w:r w:rsidR="00DF4A6C" w:rsidRPr="006638D9">
        <w:rPr>
          <w:rFonts w:cstheme="minorHAnsi"/>
          <w:sz w:val="20"/>
          <w:szCs w:val="20"/>
        </w:rPr>
        <w:tab/>
      </w:r>
    </w:p>
    <w:p w14:paraId="6E21F2EE" w14:textId="7BEC8F18" w:rsidR="00803871" w:rsidRPr="006638D9" w:rsidRDefault="00A06BFA" w:rsidP="00272300">
      <w:pPr>
        <w:pStyle w:val="Heading1"/>
        <w:rPr>
          <w:rFonts w:asciiTheme="minorHAnsi" w:hAnsiTheme="minorHAnsi" w:cstheme="minorHAnsi"/>
          <w:b/>
        </w:rPr>
      </w:pPr>
      <w:r w:rsidRPr="006638D9">
        <w:rPr>
          <w:rFonts w:asciiTheme="minorHAnsi" w:hAnsiTheme="minorHAnsi" w:cstheme="minorHAnsi"/>
          <w:b/>
        </w:rPr>
        <w:t xml:space="preserve">Section </w:t>
      </w:r>
      <w:r w:rsidR="005E3F87" w:rsidRPr="006638D9">
        <w:rPr>
          <w:rFonts w:asciiTheme="minorHAnsi" w:hAnsiTheme="minorHAnsi" w:cstheme="minorHAnsi"/>
          <w:b/>
        </w:rPr>
        <w:t>8</w:t>
      </w:r>
      <w:r w:rsidRPr="006638D9">
        <w:rPr>
          <w:rFonts w:asciiTheme="minorHAnsi" w:hAnsiTheme="minorHAnsi" w:cstheme="minorHAnsi"/>
          <w:b/>
        </w:rPr>
        <w:t xml:space="preserve"> – </w:t>
      </w:r>
      <w:r w:rsidR="00803871" w:rsidRPr="006638D9">
        <w:rPr>
          <w:rFonts w:asciiTheme="minorHAnsi" w:hAnsiTheme="minorHAnsi" w:cstheme="minorHAnsi"/>
          <w:b/>
        </w:rPr>
        <w:t xml:space="preserve">Documentation of Training </w:t>
      </w:r>
      <w:r w:rsidR="00803871" w:rsidRPr="006638D9">
        <w:rPr>
          <w:rFonts w:asciiTheme="minorHAnsi" w:hAnsiTheme="minorHAnsi" w:cstheme="minorHAnsi"/>
          <w:b/>
          <w:color w:val="FF0000"/>
          <w:sz w:val="20"/>
        </w:rPr>
        <w:t>(signature of all users is required)</w:t>
      </w:r>
    </w:p>
    <w:p w14:paraId="06997570" w14:textId="58535B22" w:rsidR="00434433" w:rsidRDefault="00400866" w:rsidP="00400866">
      <w:pPr>
        <w:spacing w:before="120" w:after="120" w:line="288" w:lineRule="auto"/>
        <w:rPr>
          <w:rFonts w:cstheme="minorHAnsi"/>
          <w:sz w:val="20"/>
          <w:szCs w:val="20"/>
        </w:rPr>
      </w:pPr>
      <w:r w:rsidRPr="006638D9">
        <w:rPr>
          <w:rFonts w:cstheme="minorHAnsi"/>
          <w:sz w:val="20"/>
          <w:szCs w:val="20"/>
        </w:rPr>
        <w:t xml:space="preserve">Prior to conducting any work with </w:t>
      </w:r>
      <w:r w:rsidRPr="006638D9">
        <w:rPr>
          <w:rFonts w:cstheme="minorHAnsi"/>
          <w:color w:val="222222"/>
          <w:sz w:val="20"/>
          <w:szCs w:val="20"/>
        </w:rPr>
        <w:t>corrosives</w:t>
      </w:r>
      <w:r w:rsidRPr="006638D9">
        <w:rPr>
          <w:rFonts w:cstheme="minorHAnsi"/>
          <w:sz w:val="20"/>
          <w:szCs w:val="20"/>
        </w:rPr>
        <w:t xml:space="preserve">, the Principal Investigator must ensure that all laboratory personnel receive training on the content of this SOP. </w:t>
      </w:r>
    </w:p>
    <w:p w14:paraId="1A701146" w14:textId="42ED3074" w:rsidR="00400866" w:rsidRPr="006638D9" w:rsidRDefault="00434433" w:rsidP="0043443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27556FA6" w14:textId="57600A9B" w:rsidR="00D8294B" w:rsidRPr="006638D9" w:rsidRDefault="00803871" w:rsidP="00400866">
      <w:pPr>
        <w:spacing w:before="120" w:after="120" w:line="288" w:lineRule="auto"/>
        <w:rPr>
          <w:rFonts w:cstheme="minorHAnsi"/>
          <w:b/>
          <w:sz w:val="20"/>
          <w:szCs w:val="20"/>
        </w:rPr>
      </w:pPr>
      <w:r w:rsidRPr="006638D9">
        <w:rPr>
          <w:rFonts w:cstheme="minorHAnsi"/>
          <w:b/>
          <w:sz w:val="20"/>
          <w:szCs w:val="20"/>
        </w:rPr>
        <w:lastRenderedPageBreak/>
        <w:t>I have read and understand the content of this SOP: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Signature and Date Roster"/>
        <w:tblDescription w:val="I have read and understand the content of this SOP."/>
      </w:tblPr>
      <w:tblGrid>
        <w:gridCol w:w="3874"/>
        <w:gridCol w:w="3343"/>
        <w:gridCol w:w="2133"/>
      </w:tblGrid>
      <w:tr w:rsidR="00434433" w:rsidRPr="00DC7D29" w14:paraId="5273D546" w14:textId="77777777" w:rsidTr="00D65B08">
        <w:trPr>
          <w:trHeight w:val="576"/>
          <w:tblHeader/>
        </w:trPr>
        <w:tc>
          <w:tcPr>
            <w:tcW w:w="3874" w:type="dxa"/>
            <w:shd w:val="clear" w:color="auto" w:fill="F2F2F2" w:themeFill="background1" w:themeFillShade="F2"/>
          </w:tcPr>
          <w:p w14:paraId="56864CAB" w14:textId="77777777" w:rsidR="00434433" w:rsidRPr="00DC7D29" w:rsidRDefault="00434433" w:rsidP="002D1E27">
            <w:pPr>
              <w:spacing w:before="120" w:after="12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7D29">
              <w:rPr>
                <w:rFonts w:cstheme="minorHAnsi"/>
                <w:b/>
              </w:rPr>
              <w:t>Name</w:t>
            </w:r>
          </w:p>
        </w:tc>
        <w:tc>
          <w:tcPr>
            <w:tcW w:w="3343" w:type="dxa"/>
            <w:shd w:val="clear" w:color="auto" w:fill="F2F2F2" w:themeFill="background1" w:themeFillShade="F2"/>
          </w:tcPr>
          <w:p w14:paraId="7938222C" w14:textId="77777777" w:rsidR="00434433" w:rsidRPr="00DC7D29" w:rsidRDefault="00434433" w:rsidP="002D1E27">
            <w:pPr>
              <w:spacing w:before="120" w:after="12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7D29">
              <w:rPr>
                <w:rFonts w:cstheme="minorHAnsi"/>
                <w:b/>
              </w:rPr>
              <w:t>Signature</w:t>
            </w:r>
          </w:p>
        </w:tc>
        <w:tc>
          <w:tcPr>
            <w:tcW w:w="2133" w:type="dxa"/>
            <w:shd w:val="clear" w:color="auto" w:fill="F2F2F2" w:themeFill="background1" w:themeFillShade="F2"/>
          </w:tcPr>
          <w:p w14:paraId="7983DAF5" w14:textId="77777777" w:rsidR="00434433" w:rsidRPr="00DC7D29" w:rsidRDefault="00434433" w:rsidP="002D1E27">
            <w:pPr>
              <w:spacing w:before="120" w:after="12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7D29">
              <w:rPr>
                <w:rFonts w:cstheme="minorHAnsi"/>
                <w:b/>
              </w:rPr>
              <w:t>Date</w:t>
            </w:r>
          </w:p>
        </w:tc>
      </w:tr>
      <w:tr w:rsidR="00434433" w:rsidRPr="00DC7D29" w14:paraId="6D168E04" w14:textId="77777777" w:rsidTr="00D65B08">
        <w:trPr>
          <w:trHeight w:val="576"/>
          <w:tblHeader/>
        </w:trPr>
        <w:tc>
          <w:tcPr>
            <w:tcW w:w="3874" w:type="dxa"/>
          </w:tcPr>
          <w:p w14:paraId="40C9CA67" w14:textId="77777777" w:rsidR="00434433" w:rsidRPr="00DC7D29" w:rsidRDefault="00434433" w:rsidP="002D1E27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statusText w:type="text" w:val="name 1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1866A172" w14:textId="50F83586" w:rsidR="00434433" w:rsidRPr="00DC7D29" w:rsidRDefault="00D65B08" w:rsidP="002D1E27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344C4597" w14:textId="77777777" w:rsidR="00434433" w:rsidRPr="00DC7D29" w:rsidRDefault="00434433" w:rsidP="002D1E27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statusText w:type="text" w:val="date 1"/>
                  <w:textInput/>
                </w:ffData>
              </w:fldChar>
            </w:r>
            <w:bookmarkStart w:id="7" w:name="Text8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7"/>
          </w:p>
        </w:tc>
      </w:tr>
      <w:tr w:rsidR="00D65B08" w:rsidRPr="00DC7D29" w14:paraId="7CF17758" w14:textId="77777777" w:rsidTr="00D65B08">
        <w:trPr>
          <w:trHeight w:val="576"/>
          <w:tblHeader/>
        </w:trPr>
        <w:tc>
          <w:tcPr>
            <w:tcW w:w="3874" w:type="dxa"/>
          </w:tcPr>
          <w:p w14:paraId="15531954" w14:textId="77777777" w:rsidR="00D65B08" w:rsidRPr="00DC7D29" w:rsidRDefault="00D65B08" w:rsidP="00D65B08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2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2FFF7852" w14:textId="692815C3" w:rsidR="00D65B08" w:rsidRPr="00DC7D29" w:rsidRDefault="00D65B08" w:rsidP="00D65B08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3810F1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"/>
                  <w:textInput/>
                </w:ffData>
              </w:fldChar>
            </w:r>
            <w:r w:rsidRPr="003810F1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3810F1">
              <w:rPr>
                <w:rFonts w:cstheme="minorHAnsi"/>
                <w:b/>
                <w:sz w:val="24"/>
                <w:szCs w:val="24"/>
              </w:rPr>
            </w:r>
            <w:r w:rsidRPr="003810F1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76B79C3B" w14:textId="77777777" w:rsidR="00D65B08" w:rsidRPr="00DC7D29" w:rsidRDefault="00D65B08" w:rsidP="00D65B08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2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D65B08" w:rsidRPr="00DC7D29" w14:paraId="0DE01D81" w14:textId="77777777" w:rsidTr="00D65B08">
        <w:trPr>
          <w:trHeight w:val="576"/>
          <w:tblHeader/>
        </w:trPr>
        <w:tc>
          <w:tcPr>
            <w:tcW w:w="3874" w:type="dxa"/>
          </w:tcPr>
          <w:p w14:paraId="567C6B2C" w14:textId="77777777" w:rsidR="00D65B08" w:rsidRPr="00DC7D29" w:rsidRDefault="00D65B08" w:rsidP="00D65B08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3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7E2848BA" w14:textId="41D7B7F3" w:rsidR="00D65B08" w:rsidRPr="00DC7D29" w:rsidRDefault="00D65B08" w:rsidP="00D65B08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3810F1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"/>
                  <w:textInput/>
                </w:ffData>
              </w:fldChar>
            </w:r>
            <w:r w:rsidRPr="003810F1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3810F1">
              <w:rPr>
                <w:rFonts w:cstheme="minorHAnsi"/>
                <w:b/>
                <w:sz w:val="24"/>
                <w:szCs w:val="24"/>
              </w:rPr>
            </w:r>
            <w:r w:rsidRPr="003810F1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6A7B0E4A" w14:textId="77777777" w:rsidR="00D65B08" w:rsidRPr="00DC7D29" w:rsidRDefault="00D65B08" w:rsidP="00D65B08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3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D65B08" w:rsidRPr="00DC7D29" w14:paraId="018DFAE9" w14:textId="77777777" w:rsidTr="00D65B08">
        <w:trPr>
          <w:trHeight w:val="576"/>
          <w:tblHeader/>
        </w:trPr>
        <w:tc>
          <w:tcPr>
            <w:tcW w:w="3874" w:type="dxa"/>
          </w:tcPr>
          <w:p w14:paraId="69D89190" w14:textId="77777777" w:rsidR="00D65B08" w:rsidRPr="00DC7D29" w:rsidRDefault="00D65B08" w:rsidP="00D65B08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4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345527E4" w14:textId="0BB8C484" w:rsidR="00D65B08" w:rsidRPr="00DC7D29" w:rsidRDefault="00D65B08" w:rsidP="00D65B08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3810F1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"/>
                  <w:textInput/>
                </w:ffData>
              </w:fldChar>
            </w:r>
            <w:r w:rsidRPr="003810F1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3810F1">
              <w:rPr>
                <w:rFonts w:cstheme="minorHAnsi"/>
                <w:b/>
                <w:sz w:val="24"/>
                <w:szCs w:val="24"/>
              </w:rPr>
            </w:r>
            <w:r w:rsidRPr="003810F1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41E822DB" w14:textId="77777777" w:rsidR="00D65B08" w:rsidRPr="00DC7D29" w:rsidRDefault="00D65B08" w:rsidP="00D65B08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4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D65B08" w:rsidRPr="00DC7D29" w14:paraId="5AF4C586" w14:textId="77777777" w:rsidTr="00D65B08">
        <w:trPr>
          <w:trHeight w:val="576"/>
          <w:tblHeader/>
        </w:trPr>
        <w:tc>
          <w:tcPr>
            <w:tcW w:w="3874" w:type="dxa"/>
          </w:tcPr>
          <w:p w14:paraId="3EDF7DD5" w14:textId="77777777" w:rsidR="00D65B08" w:rsidRPr="00DC7D29" w:rsidRDefault="00D65B08" w:rsidP="00D65B08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5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1EEB2F45" w14:textId="4A57AA42" w:rsidR="00D65B08" w:rsidRPr="00DC7D29" w:rsidRDefault="00D65B08" w:rsidP="00D65B08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3810F1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"/>
                  <w:textInput/>
                </w:ffData>
              </w:fldChar>
            </w:r>
            <w:r w:rsidRPr="003810F1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3810F1">
              <w:rPr>
                <w:rFonts w:cstheme="minorHAnsi"/>
                <w:b/>
                <w:sz w:val="24"/>
                <w:szCs w:val="24"/>
              </w:rPr>
            </w:r>
            <w:r w:rsidRPr="003810F1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3F8135AB" w14:textId="77777777" w:rsidR="00D65B08" w:rsidRPr="00DC7D29" w:rsidRDefault="00D65B08" w:rsidP="00D65B08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5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D65B08" w:rsidRPr="00DC7D29" w14:paraId="69B64A60" w14:textId="77777777" w:rsidTr="00D65B08">
        <w:trPr>
          <w:trHeight w:val="576"/>
          <w:tblHeader/>
        </w:trPr>
        <w:tc>
          <w:tcPr>
            <w:tcW w:w="3874" w:type="dxa"/>
          </w:tcPr>
          <w:p w14:paraId="7B4A8ECD" w14:textId="77777777" w:rsidR="00D65B08" w:rsidRPr="00DC7D29" w:rsidRDefault="00D65B08" w:rsidP="00D65B08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6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7655489A" w14:textId="202B898F" w:rsidR="00D65B08" w:rsidRPr="00DC7D29" w:rsidRDefault="00D65B08" w:rsidP="00D65B08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3810F1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"/>
                  <w:textInput/>
                </w:ffData>
              </w:fldChar>
            </w:r>
            <w:r w:rsidRPr="003810F1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3810F1">
              <w:rPr>
                <w:rFonts w:cstheme="minorHAnsi"/>
                <w:b/>
                <w:sz w:val="24"/>
                <w:szCs w:val="24"/>
              </w:rPr>
            </w:r>
            <w:r w:rsidRPr="003810F1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40CF3F25" w14:textId="77777777" w:rsidR="00D65B08" w:rsidRPr="00DC7D29" w:rsidRDefault="00D65B08" w:rsidP="00D65B08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6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D65B08" w:rsidRPr="00DC7D29" w14:paraId="6BD1D7CF" w14:textId="77777777" w:rsidTr="00D65B08">
        <w:trPr>
          <w:trHeight w:val="576"/>
          <w:tblHeader/>
        </w:trPr>
        <w:tc>
          <w:tcPr>
            <w:tcW w:w="3874" w:type="dxa"/>
          </w:tcPr>
          <w:p w14:paraId="11504036" w14:textId="77777777" w:rsidR="00D65B08" w:rsidRPr="00DC7D29" w:rsidRDefault="00D65B08" w:rsidP="00D65B08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7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4EBC0A58" w14:textId="4148F5C9" w:rsidR="00D65B08" w:rsidRPr="00DC7D29" w:rsidRDefault="00D65B08" w:rsidP="00D65B08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3810F1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"/>
                  <w:textInput/>
                </w:ffData>
              </w:fldChar>
            </w:r>
            <w:r w:rsidRPr="003810F1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3810F1">
              <w:rPr>
                <w:rFonts w:cstheme="minorHAnsi"/>
                <w:b/>
                <w:sz w:val="24"/>
                <w:szCs w:val="24"/>
              </w:rPr>
            </w:r>
            <w:r w:rsidRPr="003810F1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1EE5AAB0" w14:textId="77777777" w:rsidR="00D65B08" w:rsidRPr="00DC7D29" w:rsidRDefault="00D65B08" w:rsidP="00D65B08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7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D65B08" w:rsidRPr="00DC7D29" w14:paraId="166BCFC6" w14:textId="77777777" w:rsidTr="00D65B08">
        <w:trPr>
          <w:trHeight w:val="576"/>
          <w:tblHeader/>
        </w:trPr>
        <w:tc>
          <w:tcPr>
            <w:tcW w:w="3874" w:type="dxa"/>
          </w:tcPr>
          <w:p w14:paraId="6C51110A" w14:textId="77777777" w:rsidR="00D65B08" w:rsidRPr="00DC7D29" w:rsidRDefault="00D65B08" w:rsidP="00D65B08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8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7D079BC0" w14:textId="2709FAC2" w:rsidR="00D65B08" w:rsidRPr="00DC7D29" w:rsidRDefault="00D65B08" w:rsidP="00D65B08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3810F1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"/>
                  <w:textInput/>
                </w:ffData>
              </w:fldChar>
            </w:r>
            <w:r w:rsidRPr="003810F1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3810F1">
              <w:rPr>
                <w:rFonts w:cstheme="minorHAnsi"/>
                <w:b/>
                <w:sz w:val="24"/>
                <w:szCs w:val="24"/>
              </w:rPr>
            </w:r>
            <w:r w:rsidRPr="003810F1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27EEFCFA" w14:textId="77777777" w:rsidR="00D65B08" w:rsidRPr="00DC7D29" w:rsidRDefault="00D65B08" w:rsidP="00D65B08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8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D65B08" w:rsidRPr="00DC7D29" w14:paraId="21BAC035" w14:textId="77777777" w:rsidTr="00D65B08">
        <w:trPr>
          <w:trHeight w:val="576"/>
          <w:tblHeader/>
        </w:trPr>
        <w:tc>
          <w:tcPr>
            <w:tcW w:w="3874" w:type="dxa"/>
          </w:tcPr>
          <w:p w14:paraId="410EA750" w14:textId="77777777" w:rsidR="00D65B08" w:rsidRPr="00DC7D29" w:rsidRDefault="00D65B08" w:rsidP="00D65B08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9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6A356D5E" w14:textId="44E5BD0B" w:rsidR="00D65B08" w:rsidRPr="00DC7D29" w:rsidRDefault="00D65B08" w:rsidP="00D65B08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3810F1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"/>
                  <w:textInput/>
                </w:ffData>
              </w:fldChar>
            </w:r>
            <w:r w:rsidRPr="003810F1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3810F1">
              <w:rPr>
                <w:rFonts w:cstheme="minorHAnsi"/>
                <w:b/>
                <w:sz w:val="24"/>
                <w:szCs w:val="24"/>
              </w:rPr>
            </w:r>
            <w:r w:rsidRPr="003810F1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1EB1B007" w14:textId="77777777" w:rsidR="00D65B08" w:rsidRPr="00DC7D29" w:rsidRDefault="00D65B08" w:rsidP="00D65B08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9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D65B08" w:rsidRPr="00DC7D29" w14:paraId="5965BD7B" w14:textId="77777777" w:rsidTr="00D65B08">
        <w:trPr>
          <w:trHeight w:val="576"/>
          <w:tblHeader/>
        </w:trPr>
        <w:tc>
          <w:tcPr>
            <w:tcW w:w="3874" w:type="dxa"/>
          </w:tcPr>
          <w:p w14:paraId="146C658F" w14:textId="77777777" w:rsidR="00D65B08" w:rsidRPr="00DC7D29" w:rsidRDefault="00D65B08" w:rsidP="00D65B08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10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3" w:type="dxa"/>
          </w:tcPr>
          <w:p w14:paraId="1D80CA2F" w14:textId="3C921D4C" w:rsidR="00D65B08" w:rsidRPr="00DC7D29" w:rsidRDefault="00D65B08" w:rsidP="00D65B08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 w:rsidRPr="003810F1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"/>
                  <w:textInput/>
                </w:ffData>
              </w:fldChar>
            </w:r>
            <w:r w:rsidRPr="003810F1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3810F1">
              <w:rPr>
                <w:rFonts w:cstheme="minorHAnsi"/>
                <w:b/>
                <w:sz w:val="24"/>
                <w:szCs w:val="24"/>
              </w:rPr>
            </w:r>
            <w:r w:rsidRPr="003810F1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3810F1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3" w:type="dxa"/>
          </w:tcPr>
          <w:p w14:paraId="70D93F7E" w14:textId="77777777" w:rsidR="00D65B08" w:rsidRPr="00DC7D29" w:rsidRDefault="00D65B08" w:rsidP="00D65B08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10"/>
                  <w:textInput/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</w:tbl>
    <w:p w14:paraId="6C496D3F" w14:textId="77777777" w:rsidR="005E3F87" w:rsidRPr="00F72B4E" w:rsidRDefault="005E3F87" w:rsidP="00400866">
      <w:pPr>
        <w:spacing w:before="120" w:after="120" w:line="288" w:lineRule="auto"/>
        <w:rPr>
          <w:rFonts w:ascii="Open Sans" w:hAnsi="Open Sans" w:cs="Open Sans"/>
          <w:b/>
          <w:sz w:val="24"/>
          <w:szCs w:val="24"/>
        </w:rPr>
      </w:pPr>
    </w:p>
    <w:sectPr w:rsidR="005E3F87" w:rsidRPr="00F72B4E" w:rsidSect="00C4534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432" w:footer="288" w:gutter="0"/>
      <w:pgBorders w:offsetFrom="page">
        <w:top w:val="single" w:sz="18" w:space="24" w:color="000000" w:themeColor="text1"/>
        <w:left w:val="single" w:sz="18" w:space="24" w:color="000000" w:themeColor="text1"/>
        <w:bottom w:val="single" w:sz="18" w:space="24" w:color="000000" w:themeColor="text1"/>
        <w:right w:val="single" w:sz="18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4C234" w14:textId="77777777" w:rsidR="005350CB" w:rsidRDefault="005350CB" w:rsidP="00E83E8B">
      <w:pPr>
        <w:spacing w:after="0" w:line="240" w:lineRule="auto"/>
      </w:pPr>
      <w:r>
        <w:separator/>
      </w:r>
    </w:p>
  </w:endnote>
  <w:endnote w:type="continuationSeparator" w:id="0">
    <w:p w14:paraId="6C73C2C7" w14:textId="77777777" w:rsidR="005350CB" w:rsidRDefault="005350CB" w:rsidP="00E8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A206" w14:textId="77777777" w:rsidR="00CF7518" w:rsidRDefault="00CF7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8D17" w14:textId="0B3E9413" w:rsidR="00A0711C" w:rsidRPr="002D6943" w:rsidRDefault="005416D7" w:rsidP="00A0711C">
    <w:pPr>
      <w:pStyle w:val="Footer"/>
      <w:tabs>
        <w:tab w:val="left" w:pos="2370"/>
      </w:tabs>
      <w:jc w:val="center"/>
      <w:rPr>
        <w:sz w:val="18"/>
        <w:szCs w:val="18"/>
      </w:rPr>
    </w:pPr>
    <w:r>
      <w:rPr>
        <w:noProof/>
        <w:sz w:val="18"/>
        <w:szCs w:val="18"/>
      </w:rPr>
      <w:t>Trifluoroacetic Acid SOP</w:t>
    </w:r>
    <w:r w:rsidR="00A0711C" w:rsidRPr="002D6943">
      <w:rPr>
        <w:noProof/>
        <w:sz w:val="18"/>
        <w:szCs w:val="18"/>
      </w:rPr>
      <w:fldChar w:fldCharType="begin"/>
    </w:r>
    <w:r w:rsidR="00A0711C" w:rsidRPr="002D6943">
      <w:rPr>
        <w:noProof/>
        <w:sz w:val="18"/>
        <w:szCs w:val="18"/>
      </w:rPr>
      <w:instrText xml:space="preserve"> DOCPROPERTY  Title  \* MERGEFORMAT </w:instrText>
    </w:r>
    <w:r w:rsidR="00A0711C" w:rsidRPr="002D6943">
      <w:rPr>
        <w:noProof/>
        <w:sz w:val="18"/>
        <w:szCs w:val="18"/>
      </w:rPr>
      <w:fldChar w:fldCharType="end"/>
    </w:r>
    <w:r w:rsidR="00A0711C" w:rsidRPr="002D6943">
      <w:rPr>
        <w:noProof/>
        <w:sz w:val="18"/>
        <w:szCs w:val="18"/>
      </w:rPr>
      <w:fldChar w:fldCharType="begin"/>
    </w:r>
    <w:r w:rsidR="00A0711C" w:rsidRPr="002D6943">
      <w:rPr>
        <w:noProof/>
        <w:sz w:val="18"/>
        <w:szCs w:val="18"/>
      </w:rPr>
      <w:instrText xml:space="preserve"> TITLE   \* MERGEFORMAT </w:instrText>
    </w:r>
    <w:r w:rsidR="00A0711C" w:rsidRPr="002D6943">
      <w:rPr>
        <w:noProof/>
        <w:sz w:val="18"/>
        <w:szCs w:val="18"/>
      </w:rPr>
      <w:fldChar w:fldCharType="end"/>
    </w:r>
    <w:r w:rsidR="00A0711C" w:rsidRPr="002D6943">
      <w:rPr>
        <w:rFonts w:cstheme="minorHAnsi"/>
        <w:sz w:val="18"/>
        <w:szCs w:val="18"/>
      </w:rPr>
      <w:t>│</w:t>
    </w:r>
    <w:r w:rsidR="00A0711C" w:rsidRPr="002D6943">
      <w:rPr>
        <w:sz w:val="18"/>
        <w:szCs w:val="18"/>
      </w:rPr>
      <w:t xml:space="preserve"> </w:t>
    </w:r>
    <w:r w:rsidR="00A0711C" w:rsidRPr="002D6943">
      <w:rPr>
        <w:sz w:val="18"/>
        <w:szCs w:val="18"/>
      </w:rPr>
      <w:fldChar w:fldCharType="begin"/>
    </w:r>
    <w:r w:rsidR="00A0711C" w:rsidRPr="002D6943">
      <w:rPr>
        <w:sz w:val="18"/>
        <w:szCs w:val="18"/>
      </w:rPr>
      <w:instrText xml:space="preserve"> DATE  \@ "MMMM d, yyyy"  \* MERGEFORMAT </w:instrText>
    </w:r>
    <w:r w:rsidR="00A0711C" w:rsidRPr="002D6943">
      <w:rPr>
        <w:sz w:val="18"/>
        <w:szCs w:val="18"/>
      </w:rPr>
      <w:fldChar w:fldCharType="separate"/>
    </w:r>
    <w:r w:rsidR="00D65B08">
      <w:rPr>
        <w:noProof/>
        <w:sz w:val="18"/>
        <w:szCs w:val="18"/>
      </w:rPr>
      <w:t>February 5, 2024</w:t>
    </w:r>
    <w:r w:rsidR="00A0711C" w:rsidRPr="002D6943">
      <w:rPr>
        <w:sz w:val="18"/>
        <w:szCs w:val="18"/>
      </w:rPr>
      <w:fldChar w:fldCharType="end"/>
    </w:r>
    <w:r w:rsidR="00A0711C" w:rsidRPr="002D6943">
      <w:rPr>
        <w:sz w:val="18"/>
        <w:szCs w:val="18"/>
      </w:rPr>
      <w:t xml:space="preserve"> </w:t>
    </w:r>
    <w:r w:rsidR="00A0711C" w:rsidRPr="002D6943">
      <w:rPr>
        <w:rFonts w:cstheme="minorHAnsi"/>
        <w:sz w:val="18"/>
        <w:szCs w:val="18"/>
      </w:rPr>
      <w:t>│</w:t>
    </w:r>
    <w:proofErr w:type="spellStart"/>
    <w:r w:rsidR="00D65B08">
      <w:fldChar w:fldCharType="begin"/>
    </w:r>
    <w:r w:rsidR="00D65B08">
      <w:instrText>HYPERLINK "http://www.ehs.washington.edu/"</w:instrText>
    </w:r>
    <w:r w:rsidR="00D65B08">
      <w:fldChar w:fldCharType="separate"/>
    </w:r>
    <w:r w:rsidR="00F65190">
      <w:rPr>
        <w:rStyle w:val="Hyperlink"/>
        <w:rFonts w:cstheme="minorHAnsi"/>
        <w:sz w:val="18"/>
        <w:szCs w:val="18"/>
      </w:rPr>
      <w:t>www.ehs.washington.edu</w:t>
    </w:r>
    <w:r w:rsidR="00D65B08">
      <w:rPr>
        <w:rStyle w:val="Hyperlink"/>
        <w:rFonts w:cstheme="minorHAnsi"/>
        <w:sz w:val="18"/>
        <w:szCs w:val="18"/>
      </w:rPr>
      <w:fldChar w:fldCharType="end"/>
    </w:r>
    <w:r w:rsidR="00A0711C" w:rsidRPr="002D6943">
      <w:rPr>
        <w:rFonts w:cstheme="minorHAnsi"/>
        <w:noProof/>
        <w:sz w:val="18"/>
        <w:szCs w:val="18"/>
      </w:rPr>
      <w:t>│</w:t>
    </w:r>
    <w:r w:rsidR="00A0711C" w:rsidRPr="002D6943">
      <w:rPr>
        <w:noProof/>
        <w:sz w:val="18"/>
        <w:szCs w:val="18"/>
      </w:rPr>
      <w:t>Page</w:t>
    </w:r>
    <w:proofErr w:type="spellEnd"/>
    <w:r w:rsidR="00A0711C" w:rsidRPr="002D6943">
      <w:rPr>
        <w:noProof/>
        <w:sz w:val="18"/>
        <w:szCs w:val="18"/>
      </w:rPr>
      <w:t xml:space="preserve"> </w:t>
    </w:r>
    <w:r w:rsidR="00A0711C" w:rsidRPr="002D6943">
      <w:rPr>
        <w:noProof/>
        <w:sz w:val="18"/>
        <w:szCs w:val="18"/>
      </w:rPr>
      <w:fldChar w:fldCharType="begin"/>
    </w:r>
    <w:r w:rsidR="00A0711C" w:rsidRPr="002D6943">
      <w:rPr>
        <w:noProof/>
        <w:sz w:val="18"/>
        <w:szCs w:val="18"/>
      </w:rPr>
      <w:instrText xml:space="preserve"> PAGE  \* Arabic  \* MERGEFORMAT </w:instrText>
    </w:r>
    <w:r w:rsidR="00A0711C" w:rsidRPr="002D6943">
      <w:rPr>
        <w:noProof/>
        <w:sz w:val="18"/>
        <w:szCs w:val="18"/>
      </w:rPr>
      <w:fldChar w:fldCharType="separate"/>
    </w:r>
    <w:r w:rsidR="00A0711C">
      <w:rPr>
        <w:noProof/>
        <w:sz w:val="18"/>
        <w:szCs w:val="18"/>
      </w:rPr>
      <w:t>1</w:t>
    </w:r>
    <w:r w:rsidR="00A0711C" w:rsidRPr="002D6943">
      <w:rPr>
        <w:noProof/>
        <w:sz w:val="18"/>
        <w:szCs w:val="18"/>
      </w:rPr>
      <w:fldChar w:fldCharType="end"/>
    </w:r>
    <w:r w:rsidR="00A0711C" w:rsidRPr="002D6943">
      <w:rPr>
        <w:noProof/>
        <w:sz w:val="18"/>
        <w:szCs w:val="18"/>
      </w:rPr>
      <w:t xml:space="preserve"> of </w:t>
    </w:r>
    <w:r w:rsidR="00A0711C" w:rsidRPr="002D6943">
      <w:rPr>
        <w:noProof/>
        <w:sz w:val="18"/>
        <w:szCs w:val="18"/>
      </w:rPr>
      <w:fldChar w:fldCharType="begin"/>
    </w:r>
    <w:r w:rsidR="00A0711C" w:rsidRPr="002D6943">
      <w:rPr>
        <w:noProof/>
        <w:sz w:val="18"/>
        <w:szCs w:val="18"/>
      </w:rPr>
      <w:instrText xml:space="preserve"> NUMPAGES  \* Arabic  \* MERGEFORMAT </w:instrText>
    </w:r>
    <w:r w:rsidR="00A0711C" w:rsidRPr="002D6943">
      <w:rPr>
        <w:noProof/>
        <w:sz w:val="18"/>
        <w:szCs w:val="18"/>
      </w:rPr>
      <w:fldChar w:fldCharType="separate"/>
    </w:r>
    <w:r w:rsidR="00A0711C">
      <w:rPr>
        <w:noProof/>
        <w:sz w:val="18"/>
        <w:szCs w:val="18"/>
      </w:rPr>
      <w:t>9</w:t>
    </w:r>
    <w:r w:rsidR="00A0711C" w:rsidRPr="002D6943">
      <w:rPr>
        <w:noProof/>
        <w:sz w:val="18"/>
        <w:szCs w:val="18"/>
      </w:rPr>
      <w:fldChar w:fldCharType="end"/>
    </w:r>
  </w:p>
  <w:p w14:paraId="78299C41" w14:textId="77777777" w:rsidR="00A06BFA" w:rsidRDefault="00A06BFA">
    <w:pPr>
      <w:pStyle w:val="Footer"/>
      <w:rPr>
        <w:rFonts w:ascii="Arial" w:hAnsi="Arial" w:cs="Arial"/>
        <w:noProof/>
        <w:sz w:val="18"/>
        <w:szCs w:val="18"/>
      </w:rPr>
    </w:pPr>
  </w:p>
  <w:p w14:paraId="6F5C5090" w14:textId="583DCEAE" w:rsidR="00A06BFA" w:rsidRPr="00972CE1" w:rsidRDefault="00A06BFA">
    <w:pPr>
      <w:pStyle w:val="Footer"/>
      <w:rPr>
        <w:rFonts w:ascii="Arial" w:hAnsi="Arial" w:cs="Arial"/>
        <w:noProof/>
        <w:color w:val="A6A6A6" w:themeColor="background1" w:themeShade="A6"/>
        <w:sz w:val="12"/>
        <w:szCs w:val="12"/>
      </w:rPr>
    </w:pPr>
    <w:r>
      <w:rPr>
        <w:rFonts w:ascii="Arial" w:hAnsi="Arial" w:cs="Arial"/>
        <w:noProof/>
        <w:color w:val="A6A6A6" w:themeColor="background1" w:themeShade="A6"/>
        <w:sz w:val="12"/>
        <w:szCs w:val="12"/>
      </w:rPr>
      <w:tab/>
    </w:r>
    <w:r>
      <w:rPr>
        <w:rFonts w:ascii="Arial" w:hAnsi="Arial" w:cs="Arial"/>
        <w:noProof/>
        <w:color w:val="A6A6A6" w:themeColor="background1" w:themeShade="A6"/>
        <w:sz w:val="12"/>
        <w:szCs w:val="12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9632" w14:textId="77777777" w:rsidR="00CF7518" w:rsidRDefault="00CF7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E5D2F" w14:textId="77777777" w:rsidR="005350CB" w:rsidRDefault="005350CB" w:rsidP="00E83E8B">
      <w:pPr>
        <w:spacing w:after="0" w:line="240" w:lineRule="auto"/>
      </w:pPr>
      <w:r>
        <w:separator/>
      </w:r>
    </w:p>
  </w:footnote>
  <w:footnote w:type="continuationSeparator" w:id="0">
    <w:p w14:paraId="402330D1" w14:textId="77777777" w:rsidR="005350CB" w:rsidRDefault="005350CB" w:rsidP="00E8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6903" w14:textId="77777777" w:rsidR="00CF7518" w:rsidRDefault="00CF75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324A" w14:textId="5BBD44B1" w:rsidR="00A06BFA" w:rsidRDefault="00D65B08" w:rsidP="00352F12">
    <w:pPr>
      <w:pStyle w:val="Header"/>
      <w:tabs>
        <w:tab w:val="clear" w:pos="4680"/>
        <w:tab w:val="clear" w:pos="9360"/>
        <w:tab w:val="left" w:pos="7867"/>
      </w:tabs>
    </w:pPr>
    <w:sdt>
      <w:sdtPr>
        <w:id w:val="-196302612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86CE28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A2A5B">
      <w:rPr>
        <w:noProof/>
      </w:rPr>
      <w:drawing>
        <wp:anchor distT="0" distB="0" distL="114300" distR="114300" simplePos="0" relativeHeight="251657216" behindDoc="0" locked="0" layoutInCell="1" allowOverlap="1" wp14:anchorId="1E4ED59D" wp14:editId="7E6BF705">
          <wp:simplePos x="0" y="0"/>
          <wp:positionH relativeFrom="column">
            <wp:posOffset>-466725</wp:posOffset>
          </wp:positionH>
          <wp:positionV relativeFrom="paragraph">
            <wp:posOffset>171450</wp:posOffset>
          </wp:positionV>
          <wp:extent cx="3401060" cy="365760"/>
          <wp:effectExtent l="0" t="0" r="8890" b="0"/>
          <wp:wrapSquare wrapText="bothSides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106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A066" w14:textId="77777777" w:rsidR="00CF7518" w:rsidRDefault="00CF75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43FB"/>
    <w:multiLevelType w:val="multilevel"/>
    <w:tmpl w:val="6E90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358FD"/>
    <w:multiLevelType w:val="hybridMultilevel"/>
    <w:tmpl w:val="5BBE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304FD"/>
    <w:multiLevelType w:val="hybridMultilevel"/>
    <w:tmpl w:val="031A4C16"/>
    <w:lvl w:ilvl="0" w:tplc="53C4D93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54939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96AC7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9CE48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9083C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785A5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56176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CC202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705AF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9E46503"/>
    <w:multiLevelType w:val="hybridMultilevel"/>
    <w:tmpl w:val="EB5EFE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0A6AFA"/>
    <w:multiLevelType w:val="hybridMultilevel"/>
    <w:tmpl w:val="765E60E6"/>
    <w:lvl w:ilvl="0" w:tplc="1178A0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120FD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9A6B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6A8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5C0B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27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FAB8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8285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7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A71E0"/>
    <w:multiLevelType w:val="multilevel"/>
    <w:tmpl w:val="DB72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5735B"/>
    <w:multiLevelType w:val="hybridMultilevel"/>
    <w:tmpl w:val="5EE6280E"/>
    <w:lvl w:ilvl="0" w:tplc="12B880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C6204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626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DC08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DCAF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620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21B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8859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965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B46A2"/>
    <w:multiLevelType w:val="multilevel"/>
    <w:tmpl w:val="1696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F450BD"/>
    <w:multiLevelType w:val="hybridMultilevel"/>
    <w:tmpl w:val="8B26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E7404"/>
    <w:multiLevelType w:val="hybridMultilevel"/>
    <w:tmpl w:val="94642A46"/>
    <w:lvl w:ilvl="0" w:tplc="0FE2CF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227494"/>
    <w:multiLevelType w:val="multilevel"/>
    <w:tmpl w:val="4770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AB2F4E"/>
    <w:multiLevelType w:val="hybridMultilevel"/>
    <w:tmpl w:val="F5AC781C"/>
    <w:lvl w:ilvl="0" w:tplc="5B009E4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FCA17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96636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9022E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6EA3F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4AEE8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E4F78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F4B08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92EC0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B24253F"/>
    <w:multiLevelType w:val="multilevel"/>
    <w:tmpl w:val="47DA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5846E7"/>
    <w:multiLevelType w:val="multilevel"/>
    <w:tmpl w:val="79FC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7709B3"/>
    <w:multiLevelType w:val="multilevel"/>
    <w:tmpl w:val="A844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0D340E"/>
    <w:multiLevelType w:val="multilevel"/>
    <w:tmpl w:val="7CD0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3A5D03"/>
    <w:multiLevelType w:val="hybridMultilevel"/>
    <w:tmpl w:val="F85698D6"/>
    <w:lvl w:ilvl="0" w:tplc="EF149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A8A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ACF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266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4E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4D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001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FA1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F87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0EC3B74"/>
    <w:multiLevelType w:val="hybridMultilevel"/>
    <w:tmpl w:val="18364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CB0F4F"/>
    <w:multiLevelType w:val="hybridMultilevel"/>
    <w:tmpl w:val="3508D3E0"/>
    <w:lvl w:ilvl="0" w:tplc="F3CEA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BC4569"/>
    <w:multiLevelType w:val="hybridMultilevel"/>
    <w:tmpl w:val="079C4F12"/>
    <w:lvl w:ilvl="0" w:tplc="C262C3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63C24723"/>
    <w:multiLevelType w:val="hybridMultilevel"/>
    <w:tmpl w:val="9C62C5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B2310F"/>
    <w:multiLevelType w:val="hybridMultilevel"/>
    <w:tmpl w:val="ABB85C9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94B40FE"/>
    <w:multiLevelType w:val="hybridMultilevel"/>
    <w:tmpl w:val="0DBAD842"/>
    <w:lvl w:ilvl="0" w:tplc="DF30BD8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68B51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18C3C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D4C2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A6B83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465B4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1C1CD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02484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AA217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6AF917BB"/>
    <w:multiLevelType w:val="multilevel"/>
    <w:tmpl w:val="092E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54406E"/>
    <w:multiLevelType w:val="hybridMultilevel"/>
    <w:tmpl w:val="16CC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B2385"/>
    <w:multiLevelType w:val="hybridMultilevel"/>
    <w:tmpl w:val="BC36F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150BD2"/>
    <w:multiLevelType w:val="multilevel"/>
    <w:tmpl w:val="45567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4352741">
    <w:abstractNumId w:val="17"/>
  </w:num>
  <w:num w:numId="2" w16cid:durableId="1606036529">
    <w:abstractNumId w:val="8"/>
  </w:num>
  <w:num w:numId="3" w16cid:durableId="1748069217">
    <w:abstractNumId w:val="1"/>
  </w:num>
  <w:num w:numId="4" w16cid:durableId="701133861">
    <w:abstractNumId w:val="3"/>
  </w:num>
  <w:num w:numId="5" w16cid:durableId="821972253">
    <w:abstractNumId w:val="21"/>
  </w:num>
  <w:num w:numId="6" w16cid:durableId="1780251070">
    <w:abstractNumId w:val="20"/>
  </w:num>
  <w:num w:numId="7" w16cid:durableId="1661154017">
    <w:abstractNumId w:val="24"/>
  </w:num>
  <w:num w:numId="8" w16cid:durableId="1867064397">
    <w:abstractNumId w:val="26"/>
  </w:num>
  <w:num w:numId="9" w16cid:durableId="206990363">
    <w:abstractNumId w:val="12"/>
  </w:num>
  <w:num w:numId="10" w16cid:durableId="581182298">
    <w:abstractNumId w:val="15"/>
  </w:num>
  <w:num w:numId="11" w16cid:durableId="1590848733">
    <w:abstractNumId w:val="5"/>
  </w:num>
  <w:num w:numId="12" w16cid:durableId="247158768">
    <w:abstractNumId w:val="23"/>
  </w:num>
  <w:num w:numId="13" w16cid:durableId="1490058681">
    <w:abstractNumId w:val="7"/>
  </w:num>
  <w:num w:numId="14" w16cid:durableId="1691687566">
    <w:abstractNumId w:val="13"/>
  </w:num>
  <w:num w:numId="15" w16cid:durableId="317273738">
    <w:abstractNumId w:val="14"/>
  </w:num>
  <w:num w:numId="16" w16cid:durableId="1647855220">
    <w:abstractNumId w:val="0"/>
  </w:num>
  <w:num w:numId="17" w16cid:durableId="2034577598">
    <w:abstractNumId w:val="10"/>
  </w:num>
  <w:num w:numId="18" w16cid:durableId="230165631">
    <w:abstractNumId w:val="19"/>
  </w:num>
  <w:num w:numId="19" w16cid:durableId="1440371401">
    <w:abstractNumId w:val="25"/>
  </w:num>
  <w:num w:numId="20" w16cid:durableId="1840076874">
    <w:abstractNumId w:val="22"/>
  </w:num>
  <w:num w:numId="21" w16cid:durableId="106243958">
    <w:abstractNumId w:val="2"/>
  </w:num>
  <w:num w:numId="22" w16cid:durableId="2134593581">
    <w:abstractNumId w:val="18"/>
  </w:num>
  <w:num w:numId="23" w16cid:durableId="2060661925">
    <w:abstractNumId w:val="11"/>
  </w:num>
  <w:num w:numId="24" w16cid:durableId="716054404">
    <w:abstractNumId w:val="16"/>
  </w:num>
  <w:num w:numId="25" w16cid:durableId="1588658642">
    <w:abstractNumId w:val="9"/>
  </w:num>
  <w:num w:numId="26" w16cid:durableId="1077169994">
    <w:abstractNumId w:val="6"/>
  </w:num>
  <w:num w:numId="27" w16cid:durableId="2079087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6F"/>
    <w:rsid w:val="00001B23"/>
    <w:rsid w:val="00011594"/>
    <w:rsid w:val="00012EBF"/>
    <w:rsid w:val="00021E1B"/>
    <w:rsid w:val="00036CD3"/>
    <w:rsid w:val="00042BE9"/>
    <w:rsid w:val="000445D0"/>
    <w:rsid w:val="00047B1A"/>
    <w:rsid w:val="000513BB"/>
    <w:rsid w:val="00055AD9"/>
    <w:rsid w:val="0006218F"/>
    <w:rsid w:val="000667C6"/>
    <w:rsid w:val="000A0139"/>
    <w:rsid w:val="000B6958"/>
    <w:rsid w:val="000C7862"/>
    <w:rsid w:val="000D3467"/>
    <w:rsid w:val="000D5EF1"/>
    <w:rsid w:val="000D6D3D"/>
    <w:rsid w:val="000E228A"/>
    <w:rsid w:val="000E2D1D"/>
    <w:rsid w:val="000F1A7E"/>
    <w:rsid w:val="000F5131"/>
    <w:rsid w:val="000F6DA5"/>
    <w:rsid w:val="0011462E"/>
    <w:rsid w:val="00120D9A"/>
    <w:rsid w:val="00125B94"/>
    <w:rsid w:val="00151F3F"/>
    <w:rsid w:val="00171722"/>
    <w:rsid w:val="00174DC9"/>
    <w:rsid w:val="00185B20"/>
    <w:rsid w:val="0019226E"/>
    <w:rsid w:val="001932B2"/>
    <w:rsid w:val="001A303D"/>
    <w:rsid w:val="001A7807"/>
    <w:rsid w:val="001C2D02"/>
    <w:rsid w:val="001C51C3"/>
    <w:rsid w:val="001C7BB9"/>
    <w:rsid w:val="001D0366"/>
    <w:rsid w:val="001D3E5D"/>
    <w:rsid w:val="001E1098"/>
    <w:rsid w:val="002006B0"/>
    <w:rsid w:val="002038B8"/>
    <w:rsid w:val="002152B9"/>
    <w:rsid w:val="0022345A"/>
    <w:rsid w:val="002369A3"/>
    <w:rsid w:val="00245E50"/>
    <w:rsid w:val="00253494"/>
    <w:rsid w:val="00262C95"/>
    <w:rsid w:val="00263ED1"/>
    <w:rsid w:val="00265CA6"/>
    <w:rsid w:val="002677E7"/>
    <w:rsid w:val="00272300"/>
    <w:rsid w:val="00274145"/>
    <w:rsid w:val="00293660"/>
    <w:rsid w:val="002A11BF"/>
    <w:rsid w:val="002A7020"/>
    <w:rsid w:val="002C0890"/>
    <w:rsid w:val="002C4A8E"/>
    <w:rsid w:val="002D3CAA"/>
    <w:rsid w:val="002D5566"/>
    <w:rsid w:val="002D6A72"/>
    <w:rsid w:val="002E0D97"/>
    <w:rsid w:val="002E0EF3"/>
    <w:rsid w:val="002E1A27"/>
    <w:rsid w:val="002E2C06"/>
    <w:rsid w:val="002E3C00"/>
    <w:rsid w:val="002E532B"/>
    <w:rsid w:val="00315CB3"/>
    <w:rsid w:val="0032696B"/>
    <w:rsid w:val="00334C9E"/>
    <w:rsid w:val="00337370"/>
    <w:rsid w:val="003467F1"/>
    <w:rsid w:val="00350435"/>
    <w:rsid w:val="00351146"/>
    <w:rsid w:val="00352F12"/>
    <w:rsid w:val="00355D5D"/>
    <w:rsid w:val="00363BCA"/>
    <w:rsid w:val="00366414"/>
    <w:rsid w:val="00366DA6"/>
    <w:rsid w:val="0037554D"/>
    <w:rsid w:val="00377CE8"/>
    <w:rsid w:val="003904D4"/>
    <w:rsid w:val="003950E9"/>
    <w:rsid w:val="003A6550"/>
    <w:rsid w:val="003A668F"/>
    <w:rsid w:val="003B5476"/>
    <w:rsid w:val="003C1B0B"/>
    <w:rsid w:val="003E1CFB"/>
    <w:rsid w:val="003F1BDE"/>
    <w:rsid w:val="003F564F"/>
    <w:rsid w:val="003F5D18"/>
    <w:rsid w:val="00400866"/>
    <w:rsid w:val="00411845"/>
    <w:rsid w:val="00426401"/>
    <w:rsid w:val="00427421"/>
    <w:rsid w:val="00434433"/>
    <w:rsid w:val="00444F63"/>
    <w:rsid w:val="00447272"/>
    <w:rsid w:val="00452088"/>
    <w:rsid w:val="00452BD7"/>
    <w:rsid w:val="00456E72"/>
    <w:rsid w:val="00457753"/>
    <w:rsid w:val="00460CD2"/>
    <w:rsid w:val="00463346"/>
    <w:rsid w:val="00470243"/>
    <w:rsid w:val="00471562"/>
    <w:rsid w:val="004929A2"/>
    <w:rsid w:val="004938EB"/>
    <w:rsid w:val="00495971"/>
    <w:rsid w:val="00495F74"/>
    <w:rsid w:val="004A01C6"/>
    <w:rsid w:val="004A4D32"/>
    <w:rsid w:val="004B12B2"/>
    <w:rsid w:val="004B29A0"/>
    <w:rsid w:val="004B6C5A"/>
    <w:rsid w:val="004E29EA"/>
    <w:rsid w:val="005042BC"/>
    <w:rsid w:val="00507560"/>
    <w:rsid w:val="00507E68"/>
    <w:rsid w:val="0051761D"/>
    <w:rsid w:val="00520C95"/>
    <w:rsid w:val="0052121D"/>
    <w:rsid w:val="00530E90"/>
    <w:rsid w:val="005350CB"/>
    <w:rsid w:val="00541316"/>
    <w:rsid w:val="005416D7"/>
    <w:rsid w:val="00542446"/>
    <w:rsid w:val="00545B6C"/>
    <w:rsid w:val="00553E58"/>
    <w:rsid w:val="00554DE4"/>
    <w:rsid w:val="005563B6"/>
    <w:rsid w:val="005643E6"/>
    <w:rsid w:val="00571048"/>
    <w:rsid w:val="005745A0"/>
    <w:rsid w:val="00583783"/>
    <w:rsid w:val="00592EC3"/>
    <w:rsid w:val="0059591C"/>
    <w:rsid w:val="005A0E9A"/>
    <w:rsid w:val="005A36A1"/>
    <w:rsid w:val="005A6FB3"/>
    <w:rsid w:val="005B42FA"/>
    <w:rsid w:val="005D65CF"/>
    <w:rsid w:val="005E3F87"/>
    <w:rsid w:val="005E5049"/>
    <w:rsid w:val="005F2CF3"/>
    <w:rsid w:val="00604B1F"/>
    <w:rsid w:val="00636ABC"/>
    <w:rsid w:val="00637757"/>
    <w:rsid w:val="00657ED6"/>
    <w:rsid w:val="006638D9"/>
    <w:rsid w:val="00667D37"/>
    <w:rsid w:val="006701B0"/>
    <w:rsid w:val="00672441"/>
    <w:rsid w:val="006746B1"/>
    <w:rsid w:val="006762A5"/>
    <w:rsid w:val="00692BF2"/>
    <w:rsid w:val="00693D76"/>
    <w:rsid w:val="00697EC1"/>
    <w:rsid w:val="006D51FE"/>
    <w:rsid w:val="006E66B2"/>
    <w:rsid w:val="00700211"/>
    <w:rsid w:val="00702802"/>
    <w:rsid w:val="00712B4D"/>
    <w:rsid w:val="007209AC"/>
    <w:rsid w:val="007268C5"/>
    <w:rsid w:val="00734BB8"/>
    <w:rsid w:val="00741182"/>
    <w:rsid w:val="00763952"/>
    <w:rsid w:val="00765F96"/>
    <w:rsid w:val="0077147A"/>
    <w:rsid w:val="007832A9"/>
    <w:rsid w:val="00787432"/>
    <w:rsid w:val="007A7EC4"/>
    <w:rsid w:val="007D0A24"/>
    <w:rsid w:val="007D58BC"/>
    <w:rsid w:val="007D5B58"/>
    <w:rsid w:val="007E2141"/>
    <w:rsid w:val="007E5FE7"/>
    <w:rsid w:val="00803871"/>
    <w:rsid w:val="008101EB"/>
    <w:rsid w:val="00827148"/>
    <w:rsid w:val="00837AFC"/>
    <w:rsid w:val="0084116F"/>
    <w:rsid w:val="00850978"/>
    <w:rsid w:val="00866AE7"/>
    <w:rsid w:val="00875CC9"/>
    <w:rsid w:val="008763CA"/>
    <w:rsid w:val="00891D4B"/>
    <w:rsid w:val="008A2498"/>
    <w:rsid w:val="008B70AD"/>
    <w:rsid w:val="008C4AEC"/>
    <w:rsid w:val="008C4B9E"/>
    <w:rsid w:val="008C4EE2"/>
    <w:rsid w:val="008D1C2A"/>
    <w:rsid w:val="008D55CD"/>
    <w:rsid w:val="008F73D6"/>
    <w:rsid w:val="00905D96"/>
    <w:rsid w:val="00914DCE"/>
    <w:rsid w:val="00917F75"/>
    <w:rsid w:val="0092044F"/>
    <w:rsid w:val="00931907"/>
    <w:rsid w:val="00932C3B"/>
    <w:rsid w:val="00936C3C"/>
    <w:rsid w:val="00936C48"/>
    <w:rsid w:val="009452B5"/>
    <w:rsid w:val="00952B71"/>
    <w:rsid w:val="00956E0B"/>
    <w:rsid w:val="009626FF"/>
    <w:rsid w:val="0096277E"/>
    <w:rsid w:val="009663CE"/>
    <w:rsid w:val="00972CE1"/>
    <w:rsid w:val="00987262"/>
    <w:rsid w:val="00990A9F"/>
    <w:rsid w:val="00995953"/>
    <w:rsid w:val="009B1D3D"/>
    <w:rsid w:val="009D1F3E"/>
    <w:rsid w:val="009D21B5"/>
    <w:rsid w:val="009D370A"/>
    <w:rsid w:val="009D704C"/>
    <w:rsid w:val="009E4CC7"/>
    <w:rsid w:val="009F39BD"/>
    <w:rsid w:val="009F5503"/>
    <w:rsid w:val="00A06BFA"/>
    <w:rsid w:val="00A0711C"/>
    <w:rsid w:val="00A119D1"/>
    <w:rsid w:val="00A4088C"/>
    <w:rsid w:val="00A44604"/>
    <w:rsid w:val="00A52E06"/>
    <w:rsid w:val="00A602D8"/>
    <w:rsid w:val="00A72E8B"/>
    <w:rsid w:val="00A81CBB"/>
    <w:rsid w:val="00A831F0"/>
    <w:rsid w:val="00A874A1"/>
    <w:rsid w:val="00A945E8"/>
    <w:rsid w:val="00A95584"/>
    <w:rsid w:val="00AA1E36"/>
    <w:rsid w:val="00AA2A5B"/>
    <w:rsid w:val="00AB00C1"/>
    <w:rsid w:val="00AB28AE"/>
    <w:rsid w:val="00AD1D4E"/>
    <w:rsid w:val="00AD2BF0"/>
    <w:rsid w:val="00AE2D99"/>
    <w:rsid w:val="00AE3CF1"/>
    <w:rsid w:val="00AF2415"/>
    <w:rsid w:val="00AF51AB"/>
    <w:rsid w:val="00AF5683"/>
    <w:rsid w:val="00B0047E"/>
    <w:rsid w:val="00B31B2C"/>
    <w:rsid w:val="00B35E5E"/>
    <w:rsid w:val="00B4188D"/>
    <w:rsid w:val="00B50CCA"/>
    <w:rsid w:val="00B5589C"/>
    <w:rsid w:val="00B6326D"/>
    <w:rsid w:val="00B80F97"/>
    <w:rsid w:val="00B870B0"/>
    <w:rsid w:val="00B90EE3"/>
    <w:rsid w:val="00BB709E"/>
    <w:rsid w:val="00BC1675"/>
    <w:rsid w:val="00BD08D6"/>
    <w:rsid w:val="00BE079D"/>
    <w:rsid w:val="00C05A3E"/>
    <w:rsid w:val="00C060FA"/>
    <w:rsid w:val="00C06795"/>
    <w:rsid w:val="00C13828"/>
    <w:rsid w:val="00C15C75"/>
    <w:rsid w:val="00C406D4"/>
    <w:rsid w:val="00C43B21"/>
    <w:rsid w:val="00C4534E"/>
    <w:rsid w:val="00C56884"/>
    <w:rsid w:val="00CA001D"/>
    <w:rsid w:val="00CA1762"/>
    <w:rsid w:val="00CB1AEE"/>
    <w:rsid w:val="00CC0398"/>
    <w:rsid w:val="00CC6E2E"/>
    <w:rsid w:val="00CD010E"/>
    <w:rsid w:val="00CE09C4"/>
    <w:rsid w:val="00CF249D"/>
    <w:rsid w:val="00CF7518"/>
    <w:rsid w:val="00D00746"/>
    <w:rsid w:val="00D05F79"/>
    <w:rsid w:val="00D122D3"/>
    <w:rsid w:val="00D12475"/>
    <w:rsid w:val="00D139D7"/>
    <w:rsid w:val="00D15102"/>
    <w:rsid w:val="00D20EB5"/>
    <w:rsid w:val="00D25B80"/>
    <w:rsid w:val="00D36CEC"/>
    <w:rsid w:val="00D51D80"/>
    <w:rsid w:val="00D61A11"/>
    <w:rsid w:val="00D65B08"/>
    <w:rsid w:val="00D65F7F"/>
    <w:rsid w:val="00D8294B"/>
    <w:rsid w:val="00D97ECA"/>
    <w:rsid w:val="00DA21D9"/>
    <w:rsid w:val="00DB401B"/>
    <w:rsid w:val="00DB469C"/>
    <w:rsid w:val="00DB70FD"/>
    <w:rsid w:val="00DC39AF"/>
    <w:rsid w:val="00DC39EF"/>
    <w:rsid w:val="00DC6539"/>
    <w:rsid w:val="00DC7D29"/>
    <w:rsid w:val="00DD2AC2"/>
    <w:rsid w:val="00DD57B0"/>
    <w:rsid w:val="00DF4A6C"/>
    <w:rsid w:val="00DF4FA9"/>
    <w:rsid w:val="00DF5C06"/>
    <w:rsid w:val="00E04C5C"/>
    <w:rsid w:val="00E055F5"/>
    <w:rsid w:val="00E10CA5"/>
    <w:rsid w:val="00E1617A"/>
    <w:rsid w:val="00E25791"/>
    <w:rsid w:val="00E33613"/>
    <w:rsid w:val="00E43C78"/>
    <w:rsid w:val="00E56087"/>
    <w:rsid w:val="00E60109"/>
    <w:rsid w:val="00E62F6D"/>
    <w:rsid w:val="00E6549D"/>
    <w:rsid w:val="00E706C6"/>
    <w:rsid w:val="00E72F6F"/>
    <w:rsid w:val="00E7666B"/>
    <w:rsid w:val="00E83E8B"/>
    <w:rsid w:val="00E842B3"/>
    <w:rsid w:val="00EB0356"/>
    <w:rsid w:val="00EB3D47"/>
    <w:rsid w:val="00EC0841"/>
    <w:rsid w:val="00ED0120"/>
    <w:rsid w:val="00ED793B"/>
    <w:rsid w:val="00EE6567"/>
    <w:rsid w:val="00F02A25"/>
    <w:rsid w:val="00F0625E"/>
    <w:rsid w:val="00F212B5"/>
    <w:rsid w:val="00F40795"/>
    <w:rsid w:val="00F65190"/>
    <w:rsid w:val="00F72B4E"/>
    <w:rsid w:val="00F771AB"/>
    <w:rsid w:val="00F77A0A"/>
    <w:rsid w:val="00F909E2"/>
    <w:rsid w:val="00F96647"/>
    <w:rsid w:val="00FA08CD"/>
    <w:rsid w:val="00FB173A"/>
    <w:rsid w:val="00FB2D9F"/>
    <w:rsid w:val="00FB2FAD"/>
    <w:rsid w:val="00FB4DD8"/>
    <w:rsid w:val="00FD5525"/>
    <w:rsid w:val="00FE463E"/>
    <w:rsid w:val="00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8496C9"/>
  <w15:docId w15:val="{2DF5D394-9826-4CEA-8B23-6E96C7DB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06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09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09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2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06D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nhideWhenUsed/>
    <w:rsid w:val="00C406D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932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2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E8B"/>
  </w:style>
  <w:style w:type="paragraph" w:styleId="Footer">
    <w:name w:val="footer"/>
    <w:basedOn w:val="Normal"/>
    <w:link w:val="FooterChar"/>
    <w:uiPriority w:val="99"/>
    <w:unhideWhenUsed/>
    <w:rsid w:val="00E83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E8B"/>
  </w:style>
  <w:style w:type="paragraph" w:styleId="ListParagraph">
    <w:name w:val="List Paragraph"/>
    <w:basedOn w:val="Normal"/>
    <w:link w:val="ListParagraphChar"/>
    <w:uiPriority w:val="34"/>
    <w:qFormat/>
    <w:rsid w:val="00803871"/>
    <w:pPr>
      <w:ind w:left="720"/>
      <w:contextualSpacing/>
    </w:pPr>
    <w:rPr>
      <w:rFonts w:ascii="Calibri" w:eastAsia="MS Mincho" w:hAnsi="Calibri" w:cs="Times New Roman"/>
      <w:lang w:eastAsia="ja-JP"/>
    </w:rPr>
  </w:style>
  <w:style w:type="paragraph" w:styleId="NoSpacing">
    <w:name w:val="No Spacing"/>
    <w:uiPriority w:val="1"/>
    <w:qFormat/>
    <w:rsid w:val="003F564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AF2415"/>
  </w:style>
  <w:style w:type="character" w:styleId="Strong">
    <w:name w:val="Strong"/>
    <w:basedOn w:val="DefaultParagraphFont"/>
    <w:uiPriority w:val="22"/>
    <w:qFormat/>
    <w:rsid w:val="008C4AE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5349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4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DE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13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65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D556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56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6884"/>
    <w:rPr>
      <w:rFonts w:ascii="Courier" w:hAnsi="Courier" w:cs="Courier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677E7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00866"/>
    <w:rPr>
      <w:rFonts w:ascii="Calibri" w:eastAsia="MS Mincho" w:hAnsi="Calibri" w:cs="Times New Roman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CF7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01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3889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50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1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55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3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6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01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9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1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2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7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8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3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4199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7183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840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108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876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ehs.washington.edu/epowaste/chemwaste.sht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hs.washington.edu/workplace/accident-and-injury-reportin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gi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FB2D9-839F-4E7A-9675-D6F17925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Trifluoracetic Acid SOP</vt:lpstr>
    </vt:vector>
  </TitlesOfParts>
  <Company>Purdue University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Trifluoracetic Acid SOP</dc:title>
  <dc:creator>Estey Theriault</dc:creator>
  <cp:lastModifiedBy>Caitlin Coey</cp:lastModifiedBy>
  <cp:revision>11</cp:revision>
  <cp:lastPrinted>2013-01-29T18:52:00Z</cp:lastPrinted>
  <dcterms:created xsi:type="dcterms:W3CDTF">2023-07-25T17:57:00Z</dcterms:created>
  <dcterms:modified xsi:type="dcterms:W3CDTF">2024-02-05T22:01:00Z</dcterms:modified>
</cp:coreProperties>
</file>