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70" w:type="dxa"/>
        <w:tblInd w:w="-702" w:type="dxa"/>
        <w:tblLayout w:type="fixed"/>
        <w:tblLook w:val="04A0" w:firstRow="1" w:lastRow="0" w:firstColumn="1" w:lastColumn="0" w:noHBand="0" w:noVBand="1"/>
        <w:tblDescription w:val="Gene Delivery methods supplemental information"/>
      </w:tblPr>
      <w:tblGrid>
        <w:gridCol w:w="461"/>
        <w:gridCol w:w="4003"/>
        <w:gridCol w:w="2880"/>
        <w:gridCol w:w="2304"/>
        <w:gridCol w:w="2304"/>
        <w:gridCol w:w="2718"/>
      </w:tblGrid>
      <w:tr w:rsidR="0078688D" w:rsidTr="00EF067E">
        <w:trPr>
          <w:trHeight w:val="432"/>
        </w:trPr>
        <w:tc>
          <w:tcPr>
            <w:tcW w:w="14670" w:type="dxa"/>
            <w:gridSpan w:val="6"/>
            <w:tcBorders>
              <w:bottom w:val="nil"/>
            </w:tcBorders>
          </w:tcPr>
          <w:p w:rsidR="0078688D" w:rsidRPr="00A477C4" w:rsidRDefault="0078688D" w:rsidP="004C36ED">
            <w:pPr>
              <w:spacing w:line="276" w:lineRule="auto"/>
              <w:rPr>
                <w:rStyle w:val="Hyperlink"/>
                <w:rFonts w:ascii="Arial" w:hAnsi="Arial" w:cs="Arial"/>
                <w:b/>
                <w:color w:val="808080" w:themeColor="background1" w:themeShade="80"/>
                <w:sz w:val="24"/>
              </w:rPr>
            </w:pPr>
            <w:bookmarkStart w:id="0" w:name="GeneDeliveryMethods"/>
            <w:bookmarkEnd w:id="0"/>
            <w:r w:rsidRPr="00A477C4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>Gene Delivery Methods</w:t>
            </w:r>
            <w:r w:rsidR="000B0424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 xml:space="preserve"> Supplemental</w:t>
            </w:r>
          </w:p>
          <w:p w:rsidR="00EB3D70" w:rsidRDefault="003B0AC9" w:rsidP="004C36ED">
            <w:pPr>
              <w:spacing w:line="276" w:lineRule="auto"/>
              <w:rPr>
                <w:rFonts w:ascii="Arial" w:hAnsi="Arial" w:cs="Arial"/>
              </w:rPr>
            </w:pPr>
            <w:hyperlink r:id="rId8" w:anchor="GD1" w:history="1">
              <w:r w:rsidR="00EB3D70" w:rsidRPr="00EB3D70">
                <w:rPr>
                  <w:rStyle w:val="Hyperlink"/>
                  <w:rFonts w:ascii="Arial" w:hAnsi="Arial" w:cs="Arial"/>
                </w:rPr>
                <w:t>See FAQ</w:t>
              </w:r>
              <w:r w:rsidR="00A477C4">
                <w:rPr>
                  <w:rStyle w:val="Hyperlink"/>
                  <w:rFonts w:ascii="Arial" w:hAnsi="Arial" w:cs="Arial"/>
                </w:rPr>
                <w:t>s</w:t>
              </w:r>
              <w:r w:rsidR="00EB3D70" w:rsidRPr="00EB3D70">
                <w:rPr>
                  <w:rStyle w:val="Hyperlink"/>
                  <w:rFonts w:ascii="Arial" w:hAnsi="Arial" w:cs="Arial"/>
                </w:rPr>
                <w:t>.</w:t>
              </w:r>
            </w:hyperlink>
            <w:r w:rsidR="00E2181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676DD4" w:rsidTr="00EF067E">
        <w:trPr>
          <w:trHeight w:val="144"/>
        </w:trPr>
        <w:tc>
          <w:tcPr>
            <w:tcW w:w="14670" w:type="dxa"/>
            <w:gridSpan w:val="6"/>
            <w:tcBorders>
              <w:top w:val="nil"/>
              <w:bottom w:val="nil"/>
            </w:tcBorders>
          </w:tcPr>
          <w:p w:rsidR="00676DD4" w:rsidRPr="00676DD4" w:rsidRDefault="00676DD4" w:rsidP="00BA55F8">
            <w:pPr>
              <w:rPr>
                <w:rFonts w:ascii="Arial" w:hAnsi="Arial" w:cs="Arial"/>
                <w:b/>
                <w:color w:val="808080" w:themeColor="background1" w:themeShade="80"/>
                <w:sz w:val="18"/>
              </w:rPr>
            </w:pPr>
          </w:p>
        </w:tc>
      </w:tr>
      <w:tr w:rsidR="0078688D" w:rsidTr="00EF067E"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78688D" w:rsidRPr="00A03DDA" w:rsidRDefault="0078688D" w:rsidP="00A03DDA">
            <w:pPr>
              <w:ind w:left="-72"/>
              <w:rPr>
                <w:rFonts w:ascii="Arial" w:hAnsi="Arial" w:cs="Arial"/>
              </w:rPr>
            </w:pPr>
          </w:p>
        </w:tc>
        <w:tc>
          <w:tcPr>
            <w:tcW w:w="14209" w:type="dxa"/>
            <w:gridSpan w:val="5"/>
            <w:tcBorders>
              <w:top w:val="nil"/>
              <w:left w:val="nil"/>
              <w:bottom w:val="nil"/>
            </w:tcBorders>
          </w:tcPr>
          <w:p w:rsidR="0078688D" w:rsidRPr="00786BBE" w:rsidRDefault="00786BBE" w:rsidP="00C3527C">
            <w:pPr>
              <w:spacing w:line="276" w:lineRule="auto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76DD4">
              <w:rPr>
                <w:rFonts w:ascii="Arial" w:hAnsi="Arial" w:cs="Arial"/>
                <w:color w:val="808080" w:themeColor="background1" w:themeShade="80"/>
                <w:szCs w:val="18"/>
              </w:rPr>
              <w:t xml:space="preserve">List </w:t>
            </w:r>
            <w:r w:rsidR="000B0424">
              <w:rPr>
                <w:rFonts w:ascii="Arial" w:hAnsi="Arial" w:cs="Arial"/>
                <w:color w:val="808080" w:themeColor="background1" w:themeShade="80"/>
                <w:szCs w:val="18"/>
              </w:rPr>
              <w:t xml:space="preserve">additional </w:t>
            </w:r>
            <w:r w:rsidRPr="00676DD4">
              <w:rPr>
                <w:rFonts w:ascii="Arial" w:hAnsi="Arial" w:cs="Arial"/>
                <w:color w:val="808080" w:themeColor="background1" w:themeShade="80"/>
                <w:szCs w:val="18"/>
              </w:rPr>
              <w:t>gene deliv</w:t>
            </w:r>
            <w:r w:rsidR="00A22383">
              <w:rPr>
                <w:rFonts w:ascii="Arial" w:hAnsi="Arial" w:cs="Arial"/>
                <w:color w:val="808080" w:themeColor="background1" w:themeShade="80"/>
                <w:szCs w:val="18"/>
              </w:rPr>
              <w:t>ery methods in the table below</w:t>
            </w:r>
            <w:r w:rsidR="000B0424">
              <w:rPr>
                <w:rFonts w:ascii="Arial" w:hAnsi="Arial" w:cs="Arial"/>
                <w:color w:val="808080" w:themeColor="background1" w:themeShade="80"/>
                <w:szCs w:val="18"/>
              </w:rPr>
              <w:t xml:space="preserve">. </w:t>
            </w:r>
            <w:r w:rsidR="00C3527C">
              <w:rPr>
                <w:rFonts w:ascii="Arial" w:hAnsi="Arial" w:cs="Arial"/>
                <w:color w:val="808080" w:themeColor="background1" w:themeShade="80"/>
                <w:szCs w:val="18"/>
              </w:rPr>
              <w:t>Attach to your BUA Application or Request for Change to BUA.</w:t>
            </w:r>
          </w:p>
        </w:tc>
      </w:tr>
      <w:tr w:rsidR="00676DD4" w:rsidTr="00EF067E">
        <w:trPr>
          <w:trHeight w:val="144"/>
        </w:trPr>
        <w:tc>
          <w:tcPr>
            <w:tcW w:w="14670" w:type="dxa"/>
            <w:gridSpan w:val="6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76DD4" w:rsidRPr="00676DD4" w:rsidRDefault="00676DD4" w:rsidP="00676DD4">
            <w:pPr>
              <w:rPr>
                <w:sz w:val="18"/>
              </w:rPr>
            </w:pPr>
          </w:p>
        </w:tc>
      </w:tr>
      <w:tr w:rsidR="00BD0C24" w:rsidTr="00EF067E">
        <w:trPr>
          <w:trHeight w:val="759"/>
        </w:trPr>
        <w:tc>
          <w:tcPr>
            <w:tcW w:w="446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D0C24" w:rsidRDefault="00BD0C24" w:rsidP="0078688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EF067E">
              <w:rPr>
                <w:rFonts w:ascii="Arial" w:hAnsi="Arial" w:cs="Arial"/>
                <w:b/>
              </w:rPr>
              <w:t>Gene Delivery Method</w:t>
            </w:r>
            <w:r w:rsidR="00786BBE">
              <w:rPr>
                <w:rFonts w:ascii="Arial" w:hAnsi="Arial" w:cs="Arial"/>
                <w:b/>
              </w:rPr>
              <w:t xml:space="preserve"> </w:t>
            </w:r>
          </w:p>
          <w:p w:rsidR="00786BBE" w:rsidRPr="00786BBE" w:rsidRDefault="00786BBE" w:rsidP="00786BBE">
            <w:pPr>
              <w:rPr>
                <w:rFonts w:ascii="Arial" w:hAnsi="Arial" w:cs="Arial"/>
                <w:b/>
              </w:rPr>
            </w:pPr>
            <w:r w:rsidRPr="00087018">
              <w:rPr>
                <w:rFonts w:ascii="Arial" w:hAnsi="Arial" w:cs="Arial"/>
                <w:sz w:val="18"/>
                <w:szCs w:val="18"/>
              </w:rPr>
              <w:t>Choose from dropdown list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86BBE" w:rsidRDefault="003B0AC9" w:rsidP="0078688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hyperlink r:id="rId9" w:anchor="GD1" w:history="1">
              <w:r w:rsidR="00BD0C24" w:rsidRPr="00105E33">
                <w:rPr>
                  <w:rStyle w:val="Hyperlink"/>
                  <w:rFonts w:ascii="Arial" w:hAnsi="Arial" w:cs="Arial"/>
                  <w:b/>
                </w:rPr>
                <w:t>Gene Inserts</w:t>
              </w:r>
            </w:hyperlink>
            <w:r w:rsidR="00786BBE">
              <w:rPr>
                <w:rFonts w:ascii="Arial" w:hAnsi="Arial" w:cs="Arial"/>
                <w:b/>
              </w:rPr>
              <w:t xml:space="preserve"> </w:t>
            </w:r>
          </w:p>
          <w:p w:rsidR="00BD0C24" w:rsidRPr="00B6740E" w:rsidRDefault="00786BBE" w:rsidP="00786BBE">
            <w:pPr>
              <w:jc w:val="both"/>
              <w:rPr>
                <w:rFonts w:ascii="Arial" w:hAnsi="Arial" w:cs="Arial"/>
                <w:b/>
              </w:rPr>
            </w:pPr>
            <w:r w:rsidRPr="00B6740E">
              <w:rPr>
                <w:rFonts w:ascii="Arial" w:hAnsi="Arial" w:cs="Arial"/>
                <w:b/>
                <w:color w:val="FF0000"/>
                <w:sz w:val="18"/>
              </w:rPr>
              <w:t xml:space="preserve">Must use common </w:t>
            </w:r>
            <w:hyperlink r:id="rId10" w:history="1">
              <w:r w:rsidR="002C5ED2" w:rsidRPr="00B6740E">
                <w:rPr>
                  <w:rStyle w:val="Hyperlink"/>
                  <w:rFonts w:ascii="Arial" w:hAnsi="Arial" w:cs="Arial"/>
                  <w:b/>
                  <w:sz w:val="18"/>
                </w:rPr>
                <w:t>RefSeq</w:t>
              </w:r>
            </w:hyperlink>
            <w:r w:rsidRPr="00B6740E">
              <w:rPr>
                <w:rFonts w:ascii="Arial" w:hAnsi="Arial" w:cs="Arial"/>
                <w:b/>
                <w:color w:val="FF0000"/>
                <w:sz w:val="18"/>
              </w:rPr>
              <w:t xml:space="preserve"> gene names</w:t>
            </w:r>
          </w:p>
        </w:tc>
        <w:tc>
          <w:tcPr>
            <w:tcW w:w="230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86BBE" w:rsidRPr="00786BBE" w:rsidRDefault="003B0AC9" w:rsidP="0078688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hyperlink r:id="rId11" w:anchor="GD2" w:history="1">
              <w:r w:rsidR="00BD0C24" w:rsidRPr="00105E33">
                <w:rPr>
                  <w:rStyle w:val="Hyperlink"/>
                  <w:rFonts w:ascii="Arial" w:hAnsi="Arial" w:cs="Arial"/>
                  <w:b/>
                </w:rPr>
                <w:t>In vitro</w:t>
              </w:r>
            </w:hyperlink>
            <w:r w:rsidR="00786B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D0C24" w:rsidRPr="00786BBE" w:rsidRDefault="00786BBE" w:rsidP="00786BBE">
            <w:pPr>
              <w:jc w:val="both"/>
              <w:rPr>
                <w:rFonts w:ascii="Arial" w:hAnsi="Arial" w:cs="Arial"/>
                <w:b/>
              </w:rPr>
            </w:pPr>
            <w:r w:rsidRPr="00087018">
              <w:rPr>
                <w:rFonts w:ascii="Arial" w:hAnsi="Arial" w:cs="Arial"/>
                <w:sz w:val="18"/>
                <w:szCs w:val="18"/>
              </w:rPr>
              <w:t>Specify cell type and activities</w:t>
            </w:r>
          </w:p>
        </w:tc>
        <w:tc>
          <w:tcPr>
            <w:tcW w:w="230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86BBE" w:rsidRPr="00087018" w:rsidRDefault="003B0AC9" w:rsidP="00786BB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hyperlink r:id="rId12" w:anchor="GD3" w:history="1">
              <w:r w:rsidR="00BD0C24" w:rsidRPr="00105E33">
                <w:rPr>
                  <w:rStyle w:val="Hyperlink"/>
                  <w:rFonts w:ascii="Arial" w:hAnsi="Arial" w:cs="Arial"/>
                  <w:b/>
                </w:rPr>
                <w:t>In vivo</w:t>
              </w:r>
            </w:hyperlink>
          </w:p>
          <w:p w:rsidR="00BD0C24" w:rsidRPr="00087018" w:rsidRDefault="00786BBE" w:rsidP="00786BBE">
            <w:pPr>
              <w:jc w:val="both"/>
              <w:rPr>
                <w:rFonts w:ascii="Arial" w:hAnsi="Arial" w:cs="Arial"/>
                <w:b/>
              </w:rPr>
            </w:pPr>
            <w:r w:rsidRPr="00087018">
              <w:rPr>
                <w:rFonts w:ascii="Arial" w:hAnsi="Arial" w:cs="Arial"/>
                <w:sz w:val="18"/>
                <w:szCs w:val="18"/>
              </w:rPr>
              <w:t>Specify species and activities</w:t>
            </w:r>
          </w:p>
        </w:tc>
        <w:tc>
          <w:tcPr>
            <w:tcW w:w="27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D0C24" w:rsidRPr="00087018" w:rsidRDefault="00BD0C24" w:rsidP="008F171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EF067E">
              <w:rPr>
                <w:rFonts w:ascii="Arial" w:hAnsi="Arial" w:cs="Arial"/>
                <w:b/>
              </w:rPr>
              <w:t>Source</w:t>
            </w:r>
          </w:p>
          <w:p w:rsidR="00786BBE" w:rsidRPr="00087018" w:rsidRDefault="00786BBE" w:rsidP="00786BBE">
            <w:pPr>
              <w:rPr>
                <w:rFonts w:ascii="Arial" w:hAnsi="Arial" w:cs="Arial"/>
                <w:b/>
              </w:rPr>
            </w:pPr>
            <w:r w:rsidRPr="00087018">
              <w:rPr>
                <w:rFonts w:ascii="Arial" w:hAnsi="Arial" w:cs="Arial"/>
                <w:sz w:val="18"/>
                <w:szCs w:val="18"/>
              </w:rPr>
              <w:t>Choose from dropdown list</w:t>
            </w:r>
          </w:p>
        </w:tc>
      </w:tr>
      <w:tr w:rsidR="00786BBE" w:rsidTr="00EF067E">
        <w:tc>
          <w:tcPr>
            <w:tcW w:w="4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thinDiagStripe" w:color="auto" w:fill="auto"/>
          </w:tcPr>
          <w:p w:rsidR="00786BBE" w:rsidRPr="00050C4F" w:rsidRDefault="00BB29FC" w:rsidP="00D5247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statusText w:type="text" w:val="Click and choose:"/>
                  <w:ddList>
                    <w:listEntry w:val="Click and choose from dropdown:"/>
                    <w:listEntry w:val="Adeno-associated viral vectors (adenovirus-free)"/>
                    <w:listEntry w:val="Adeno-associated viral vectors (with adenovirus)"/>
                    <w:listEntry w:val="Adenoviral vectors, E1a deleted (˃2/3 genome)"/>
                    <w:listEntry w:val="Adenoviral vectors, gutless (≤2/3 genome)"/>
                    <w:listEntry w:val="Foamy vectors"/>
                    <w:listEntry w:val="Gammaretroviral vectors (amphotropic)"/>
                    <w:listEntry w:val="Gammaretroviral vectors (ecotropic)"/>
                    <w:listEntry w:val="Gammaretroviral vectors (other pseudotypes- list)"/>
                    <w:listEntry w:val="Lentiviral vectors, non-HIV pseudotyped"/>
                    <w:listEntry w:val="Plasmid"/>
                    <w:listEntry w:val="siRNA"/>
                    <w:listEntry w:val="Other (explain)"/>
                  </w:ddList>
                </w:ffData>
              </w:fldChar>
            </w:r>
            <w:r>
              <w:rPr>
                <w:rFonts w:ascii="Arial" w:hAnsi="Arial" w:cs="Arial"/>
                <w:i/>
                <w:highlight w:val="lightGray"/>
              </w:rPr>
              <w:instrText xml:space="preserve"> FORMDROPDOWN </w:instrText>
            </w:r>
            <w:r>
              <w:rPr>
                <w:rFonts w:ascii="Arial" w:hAnsi="Arial" w:cs="Arial"/>
                <w:i/>
                <w:highlight w:val="lightGray"/>
              </w:rPr>
            </w:r>
            <w:r>
              <w:rPr>
                <w:rFonts w:ascii="Arial" w:hAnsi="Arial" w:cs="Arial"/>
                <w:i/>
                <w:highlight w:val="lightGray"/>
              </w:rPr>
              <w:fldChar w:fldCharType="end"/>
            </w:r>
            <w:r w:rsidR="00786BBE" w:rsidRPr="00050C4F">
              <w:rPr>
                <w:rFonts w:ascii="Arial" w:hAnsi="Arial" w:cs="Arial"/>
                <w:i/>
              </w:rPr>
              <w:t xml:space="preserve"> </w:t>
            </w:r>
            <w:r w:rsidR="00D5247A" w:rsidRPr="00D5247A">
              <w:rPr>
                <w:rFonts w:ascii="Arial" w:hAnsi="Arial" w:cs="Arial"/>
                <w:b/>
                <w:color w:val="FFFFFF" w:themeColor="background1"/>
                <w:sz w:val="72"/>
              </w:rPr>
              <w:t>EXAMPLE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786BBE" w:rsidRPr="00357E92" w:rsidRDefault="00BB29FC" w:rsidP="00786BBE">
            <w:pPr>
              <w:rPr>
                <w:rFonts w:ascii="Arial" w:hAnsi="Arial" w:cs="Arial"/>
                <w:i/>
                <w:highlight w:val="lightGray"/>
              </w:rPr>
            </w:pPr>
            <w:r>
              <w:rPr>
                <w:rFonts w:ascii="Arial" w:hAnsi="Arial" w:cs="Arial"/>
                <w:i/>
                <w:highlight w:val="lightGray"/>
              </w:rPr>
              <w:fldChar w:fldCharType="begin">
                <w:ffData>
                  <w:name w:val="Text30"/>
                  <w:enabled w:val="0"/>
                  <w:calcOnExit w:val="0"/>
                  <w:statusText w:type="text" w:val="Gene Inserts must use common RefSeq gene names"/>
                  <w:textInput>
                    <w:default w:val="GFP, viral LTR"/>
                  </w:textInput>
                </w:ffData>
              </w:fldChar>
            </w:r>
            <w:bookmarkStart w:id="1" w:name="Text30"/>
            <w:r>
              <w:rPr>
                <w:rFonts w:ascii="Arial" w:hAnsi="Arial" w:cs="Arial"/>
                <w:i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i/>
                <w:highlight w:val="lightGray"/>
              </w:rPr>
            </w:r>
            <w:r>
              <w:rPr>
                <w:rFonts w:ascii="Arial" w:hAnsi="Arial" w:cs="Arial"/>
                <w:i/>
                <w:highlight w:val="lightGray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highlight w:val="lightGray"/>
              </w:rPr>
              <w:t>GFP, viral LTR</w:t>
            </w:r>
            <w:r>
              <w:rPr>
                <w:rFonts w:ascii="Arial" w:hAnsi="Arial" w:cs="Arial"/>
                <w:i/>
                <w:highlight w:val="lightGray"/>
              </w:rPr>
              <w:fldChar w:fldCharType="end"/>
            </w:r>
            <w:bookmarkEnd w:id="1"/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786BBE" w:rsidRPr="00050C4F" w:rsidRDefault="00BB29FC" w:rsidP="00786BBE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highlight w:val="lightGray"/>
              </w:rPr>
              <w:fldChar w:fldCharType="begin">
                <w:ffData>
                  <w:name w:val="Check7"/>
                  <w:enabled w:val="0"/>
                  <w:calcOnExit w:val="0"/>
                  <w:statusText w:type="text" w:val="no check box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Arial" w:hAnsi="Arial" w:cs="Arial"/>
                <w:i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i/>
                <w:highlight w:val="lightGray"/>
              </w:rPr>
            </w:r>
            <w:r>
              <w:rPr>
                <w:rFonts w:ascii="Arial" w:hAnsi="Arial" w:cs="Arial"/>
                <w:i/>
                <w:highlight w:val="lightGray"/>
              </w:rPr>
              <w:fldChar w:fldCharType="end"/>
            </w:r>
            <w:bookmarkEnd w:id="2"/>
            <w:r w:rsidR="00786BBE" w:rsidRPr="00050C4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highlight w:val="lightGray"/>
              </w:rPr>
              <w:t xml:space="preserve"> </w:t>
            </w:r>
            <w:r w:rsidR="00786BBE" w:rsidRPr="00050C4F">
              <w:rPr>
                <w:rFonts w:ascii="Arial" w:hAnsi="Arial" w:cs="Arial"/>
                <w:sz w:val="18"/>
                <w:szCs w:val="18"/>
                <w:highlight w:val="lightGray"/>
              </w:rPr>
              <w:t>No</w:t>
            </w:r>
            <w:r w:rsidR="00786BBE" w:rsidRPr="00050C4F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hAnsi="Arial" w:cs="Arial"/>
                <w:i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statusText w:type="text" w:val="yes check box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i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i/>
                <w:highlight w:val="lightGray"/>
              </w:rPr>
            </w:r>
            <w:r>
              <w:rPr>
                <w:rFonts w:ascii="Arial" w:hAnsi="Arial" w:cs="Arial"/>
                <w:i/>
                <w:highlight w:val="lightGray"/>
              </w:rPr>
              <w:fldChar w:fldCharType="end"/>
            </w:r>
            <w:r w:rsidR="00786BBE" w:rsidRPr="00050C4F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 xml:space="preserve"> </w:t>
            </w:r>
            <w:r w:rsidR="00786BBE" w:rsidRPr="00050C4F">
              <w:rPr>
                <w:rFonts w:ascii="Arial" w:hAnsi="Arial" w:cs="Arial"/>
                <w:sz w:val="18"/>
                <w:szCs w:val="18"/>
                <w:highlight w:val="lightGray"/>
              </w:rPr>
              <w:t>Yes:</w:t>
            </w:r>
          </w:p>
          <w:p w:rsidR="00786BBE" w:rsidRPr="00050C4F" w:rsidRDefault="00DD0248" w:rsidP="00786B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statusText w:type="text" w:val="In vitro specify cell type and activities"/>
                  <w:textInput>
                    <w:default w:val="grown in human cells; PCR analysis"/>
                  </w:textInput>
                </w:ffData>
              </w:fldChar>
            </w:r>
            <w:r>
              <w:rPr>
                <w:rFonts w:ascii="Arial" w:hAnsi="Arial" w:cs="Arial"/>
                <w:i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i/>
                <w:highlight w:val="lightGray"/>
              </w:rPr>
            </w:r>
            <w:r>
              <w:rPr>
                <w:rFonts w:ascii="Arial" w:hAnsi="Arial" w:cs="Arial"/>
                <w:i/>
                <w:highlight w:val="lightGray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highlight w:val="lightGray"/>
              </w:rPr>
              <w:t>grown in human cells; PCR analysis</w:t>
            </w:r>
            <w:r>
              <w:rPr>
                <w:rFonts w:ascii="Arial" w:hAnsi="Arial" w:cs="Arial"/>
                <w:i/>
                <w:highlight w:val="lightGray"/>
              </w:rPr>
              <w:fldChar w:fldCharType="end"/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786BBE" w:rsidRPr="00050C4F" w:rsidRDefault="00BB29FC" w:rsidP="00786BBE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statusText w:type="text" w:val="No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i/>
                <w:highlight w:val="lightGray"/>
              </w:rPr>
            </w:r>
            <w:r>
              <w:rPr>
                <w:rFonts w:ascii="Arial" w:hAnsi="Arial" w:cs="Arial"/>
                <w:i/>
                <w:highlight w:val="lightGray"/>
              </w:rPr>
              <w:fldChar w:fldCharType="end"/>
            </w:r>
            <w:r w:rsidR="00786BBE" w:rsidRPr="00050C4F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 xml:space="preserve"> </w:t>
            </w:r>
            <w:r w:rsidR="00786BBE" w:rsidRPr="00050C4F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No </w:t>
            </w: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statusText w:type="text" w:val="yes check box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786BBE" w:rsidRPr="00050C4F">
              <w:rPr>
                <w:rFonts w:ascii="Arial" w:hAnsi="Arial" w:cs="Arial"/>
                <w:color w:val="808080" w:themeColor="background1" w:themeShade="80"/>
                <w:sz w:val="18"/>
                <w:szCs w:val="18"/>
                <w:highlight w:val="lightGray"/>
              </w:rPr>
              <w:t xml:space="preserve"> </w:t>
            </w:r>
            <w:r w:rsidR="00786BBE" w:rsidRPr="00050C4F">
              <w:rPr>
                <w:rFonts w:ascii="Arial" w:hAnsi="Arial" w:cs="Arial"/>
                <w:sz w:val="18"/>
                <w:szCs w:val="18"/>
                <w:highlight w:val="lightGray"/>
              </w:rPr>
              <w:t>Yes</w:t>
            </w:r>
            <w:r w:rsidR="00786BBE" w:rsidRPr="00050C4F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:</w:t>
            </w:r>
          </w:p>
          <w:p w:rsidR="00786BBE" w:rsidRPr="00050C4F" w:rsidRDefault="00BB29FC" w:rsidP="00786B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statusText w:type="text" w:val="In vivo specify species and activities"/>
                  <w:textInput>
                    <w:default w:val="IV injection into mice"/>
                  </w:textInput>
                </w:ffData>
              </w:fldChar>
            </w:r>
            <w:r>
              <w:rPr>
                <w:rFonts w:ascii="Arial" w:hAnsi="Arial" w:cs="Arial"/>
                <w:i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i/>
                <w:highlight w:val="lightGray"/>
              </w:rPr>
            </w:r>
            <w:r>
              <w:rPr>
                <w:rFonts w:ascii="Arial" w:hAnsi="Arial" w:cs="Arial"/>
                <w:i/>
                <w:highlight w:val="lightGray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highlight w:val="lightGray"/>
              </w:rPr>
              <w:t>IV injection into mice</w:t>
            </w:r>
            <w:r>
              <w:rPr>
                <w:rFonts w:ascii="Arial" w:hAnsi="Arial" w:cs="Arial"/>
                <w:i/>
                <w:highlight w:val="lightGray"/>
              </w:rPr>
              <w:fldChar w:fldCharType="end"/>
            </w:r>
          </w:p>
        </w:tc>
        <w:tc>
          <w:tcPr>
            <w:tcW w:w="27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786BBE" w:rsidRPr="00357E92" w:rsidRDefault="00BB29FC" w:rsidP="00BB29F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 w:val="0"/>
                  <w:calcOnExit w:val="0"/>
                  <w:statusText w:type="text" w:val="press alt + down arrow to access the dropdown menu"/>
                  <w:ddList>
                    <w:listEntry w:val="Click and choose:"/>
                    <w:listEntry w:val="Created by:"/>
                    <w:listEntry w:val="Purchased from:"/>
                    <w:listEntry w:val="Created in my lab."/>
                    <w:listEntry w:val="Other (describe):"/>
                  </w:ddLis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FORMDROPDOWN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end"/>
            </w:r>
            <w:r w:rsidR="00786BBE" w:rsidRPr="00357E9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 w:val="0"/>
                  <w:calcOnExit w:val="0"/>
                  <w:statusText w:type="text" w:val="other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bookmarkStart w:id="3" w:name="_GoBack"/>
      <w:tr w:rsidR="00EF067E" w:rsidTr="00EF067E">
        <w:tc>
          <w:tcPr>
            <w:tcW w:w="4464" w:type="dxa"/>
            <w:gridSpan w:val="2"/>
            <w:tcBorders>
              <w:top w:val="double" w:sz="4" w:space="0" w:color="auto"/>
            </w:tcBorders>
          </w:tcPr>
          <w:p w:rsidR="00EF067E" w:rsidRPr="008A3860" w:rsidRDefault="00147FAA" w:rsidP="00BB29F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Dropdown1"/>
                  <w:enabled/>
                  <w:calcOnExit w:val="0"/>
                  <w:helpText w:type="text" w:val="press alt + down arrow to access the dropdown menu"/>
                  <w:statusText w:type="text" w:val="Click and choose: "/>
                  <w:ddList>
                    <w:listEntry w:val="Click and choose from dropdown:"/>
                    <w:listEntry w:val="Adeno-associated viral vectors (adenovirus-free)"/>
                    <w:listEntry w:val="Adeno-associated viral vectors (with adenovirus)"/>
                    <w:listEntry w:val="Adenoviral vectors, E1a deleted (˃2/3 genome)"/>
                    <w:listEntry w:val="Adenoviral vectors, gutless (≤2/3 genome)"/>
                    <w:listEntry w:val="CRISPR/Cas9"/>
                    <w:listEntry w:val="Foamy virus vectors"/>
                    <w:listEntry w:val="Gammaretroviral vectors (amphotropic)"/>
                    <w:listEntry w:val="Gammaretroviral vectors (ecotropic)"/>
                    <w:listEntry w:val="Gammaretroviral vectors (other pseudotypes- list)"/>
                    <w:listEntry w:val="Lentiviral vectors, 3rd generation or later"/>
                    <w:listEntry w:val="Lentiviral vectors, 1st/2nd or unknown generation"/>
                    <w:listEntry w:val="Plasmid"/>
                    <w:listEntry w:val="siRNA"/>
                    <w:listEntry w:val="Other (explain)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sz w:val="19"/>
                <w:szCs w:val="19"/>
              </w:rPr>
              <w:instrText xml:space="preserve"> FORMDROPDOWN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  <w:bookmarkEnd w:id="3"/>
            <w:r w:rsidR="00EF067E" w:rsidRPr="008A386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B29F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textInput/>
                </w:ffData>
              </w:fldChar>
            </w:r>
            <w:r w:rsidR="00BB29F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BB29FC">
              <w:rPr>
                <w:rFonts w:ascii="Arial" w:hAnsi="Arial" w:cs="Arial"/>
                <w:sz w:val="19"/>
                <w:szCs w:val="19"/>
              </w:rPr>
            </w:r>
            <w:r w:rsidR="00BB29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B29F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B29F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B29F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B29F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B29F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B29F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EF067E" w:rsidRDefault="004279C5" w:rsidP="00DE7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ne inserts must use common RefSeq gene nam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  <w:tcBorders>
              <w:top w:val="double" w:sz="4" w:space="0" w:color="auto"/>
            </w:tcBorders>
          </w:tcPr>
          <w:p w:rsidR="00EF067E" w:rsidRDefault="00DD0248" w:rsidP="00EF067E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EF067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No </w:t>
            </w:r>
            <w:r w:rsidR="00322A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yes check box"/>
                  <w:checkBox>
                    <w:sizeAuto/>
                    <w:default w:val="0"/>
                  </w:checkBox>
                </w:ffData>
              </w:fldChar>
            </w:r>
            <w:r w:rsidR="00322A8D">
              <w:rPr>
                <w:rFonts w:ascii="Arial" w:hAnsi="Arial" w:cs="Arial"/>
              </w:rPr>
              <w:instrText xml:space="preserve"> FORMCHECKBOX </w:instrText>
            </w:r>
            <w:r w:rsidR="00322A8D">
              <w:rPr>
                <w:rFonts w:ascii="Arial" w:hAnsi="Arial" w:cs="Arial"/>
              </w:rPr>
            </w:r>
            <w:r w:rsidR="00322A8D">
              <w:rPr>
                <w:rFonts w:ascii="Arial" w:hAnsi="Arial" w:cs="Arial"/>
              </w:rPr>
              <w:fldChar w:fldCharType="end"/>
            </w:r>
            <w:r w:rsidR="00EF067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Yes:</w:t>
            </w:r>
          </w:p>
          <w:p w:rsidR="00EF067E" w:rsidRDefault="00DD0248" w:rsidP="00EF0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 vitro specify cell type and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  <w:tcBorders>
              <w:top w:val="double" w:sz="4" w:space="0" w:color="auto"/>
            </w:tcBorders>
          </w:tcPr>
          <w:p w:rsidR="00EF067E" w:rsidRDefault="001A2CB1" w:rsidP="00EF067E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EF067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yes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EF067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Yes:</w:t>
            </w:r>
          </w:p>
          <w:p w:rsidR="00EF067E" w:rsidRDefault="001A2CB1" w:rsidP="00EF0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 vivo specify species and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8" w:type="dxa"/>
            <w:tcBorders>
              <w:top w:val="double" w:sz="4" w:space="0" w:color="auto"/>
            </w:tcBorders>
          </w:tcPr>
          <w:p w:rsidR="00EF067E" w:rsidRPr="008A3860" w:rsidRDefault="00147FAA" w:rsidP="00147FA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Dropdown2"/>
                  <w:enabled/>
                  <w:calcOnExit w:val="0"/>
                  <w:helpText w:type="text" w:val="press alt + down arrow to access the dropdown menu"/>
                  <w:statusText w:type="text" w:val="Click and choose:"/>
                  <w:ddList>
                    <w:listEntry w:val="Click and choose:"/>
                    <w:listEntry w:val="Created by:"/>
                    <w:listEntry w:val="Purchased from:"/>
                    <w:listEntry w:val="Created in my lab."/>
                    <w:listEntry w:val="Other (describe):"/>
                  </w:ddList>
                </w:ffData>
              </w:fldChar>
            </w:r>
            <w:bookmarkStart w:id="5" w:name="Dropdown2"/>
            <w:r>
              <w:rPr>
                <w:rFonts w:ascii="Arial" w:hAnsi="Arial" w:cs="Arial"/>
                <w:sz w:val="19"/>
                <w:szCs w:val="19"/>
              </w:rPr>
              <w:instrText xml:space="preserve"> FORMDROPDOWN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  <w:r w:rsidR="00EF067E" w:rsidRPr="008A386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statusText w:type="text" w:val="Other"/>
                  <w:textInput/>
                </w:ffData>
              </w:fldChar>
            </w:r>
            <w:bookmarkStart w:id="6" w:name="Text36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147FAA" w:rsidTr="00EF067E">
        <w:tc>
          <w:tcPr>
            <w:tcW w:w="4464" w:type="dxa"/>
            <w:gridSpan w:val="2"/>
          </w:tcPr>
          <w:p w:rsidR="00147FAA" w:rsidRDefault="00147FAA" w:rsidP="00147FAA"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helpText w:type="text" w:val="press alt + down arrow to access the dropdown menu"/>
                  <w:statusText w:type="text" w:val="Click and choose:"/>
                  <w:ddList>
                    <w:listEntry w:val="Click and choose from dropdown:"/>
                    <w:listEntry w:val="Adeno-associated viral vectors (adenovirus-free)"/>
                    <w:listEntry w:val="Adeno-associated viral vectors (with adenovirus)"/>
                    <w:listEntry w:val="Adenoviral vectors, E1a deleted (˃2/3 genome)"/>
                    <w:listEntry w:val="Adenoviral vectors, gutless (≤2/3 genome)"/>
                    <w:listEntry w:val="CRISPR/Cas9"/>
                    <w:listEntry w:val="Foamy virus vectors"/>
                    <w:listEntry w:val="Gammaretroviral vectors (amphotropic)"/>
                    <w:listEntry w:val="Gammaretroviral vectors (ecotropic)"/>
                    <w:listEntry w:val="Gammaretroviral vectors (other pseudotypes- list)"/>
                    <w:listEntry w:val="Lentiviral vectors, 3rd generation or later"/>
                    <w:listEntry w:val="Lentiviral vectors, 1st/2nd or unknown generation"/>
                    <w:listEntry w:val="Plasmid"/>
                    <w:listEntry w:val="siRNA"/>
                    <w:listEntry w:val="Other (explain)"/>
                  </w:ddLis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FORMDROPDOWN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A386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ne inserts must use common RefSeq gene nam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147FAA" w:rsidRDefault="00147FAA" w:rsidP="00147FA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yes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Yes:</w:t>
            </w:r>
          </w:p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 vitro specify cell type and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147FAA" w:rsidRDefault="00147FAA" w:rsidP="00147FA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yes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Yes:</w:t>
            </w:r>
          </w:p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 vivo specify species and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8" w:type="dxa"/>
          </w:tcPr>
          <w:p w:rsidR="00147FAA" w:rsidRPr="008A3860" w:rsidRDefault="00147FAA" w:rsidP="00147FA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Dropdown2"/>
                  <w:enabled/>
                  <w:calcOnExit w:val="0"/>
                  <w:helpText w:type="text" w:val="press alt + down arrow to access the dropdown menu"/>
                  <w:statusText w:type="text" w:val="Click and choose:"/>
                  <w:ddList>
                    <w:listEntry w:val="Click and choose:"/>
                    <w:listEntry w:val="Created by:"/>
                    <w:listEntry w:val="Purchased from:"/>
                    <w:listEntry w:val="Created in my lab."/>
                    <w:listEntry w:val="Other (describe):"/>
                  </w:ddLis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FORMDROPDOWN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A386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statusText w:type="text" w:val="Other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47FAA" w:rsidTr="00EF067E">
        <w:tc>
          <w:tcPr>
            <w:tcW w:w="4464" w:type="dxa"/>
            <w:gridSpan w:val="2"/>
          </w:tcPr>
          <w:p w:rsidR="00147FAA" w:rsidRDefault="00147FAA" w:rsidP="00147FAA"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helpText w:type="text" w:val="press alt + down arrow to access the dropdown menu"/>
                  <w:statusText w:type="text" w:val="Click and choose:"/>
                  <w:ddList>
                    <w:listEntry w:val="Click and choose from dropdown:"/>
                    <w:listEntry w:val="Adeno-associated viral vectors (adenovirus-free)"/>
                    <w:listEntry w:val="Adeno-associated viral vectors (with adenovirus)"/>
                    <w:listEntry w:val="Adenoviral vectors, E1a deleted (˃2/3 genome)"/>
                    <w:listEntry w:val="Adenoviral vectors, gutless (≤2/3 genome)"/>
                    <w:listEntry w:val="CRISPR/Cas9"/>
                    <w:listEntry w:val="Foamy virus vectors"/>
                    <w:listEntry w:val="Gammaretroviral vectors (amphotropic)"/>
                    <w:listEntry w:val="Gammaretroviral vectors (ecotropic)"/>
                    <w:listEntry w:val="Gammaretroviral vectors (other pseudotypes- list)"/>
                    <w:listEntry w:val="Lentiviral vectors, 3rd generation or later"/>
                    <w:listEntry w:val="Lentiviral vectors, 1st/2nd or unknown generation"/>
                    <w:listEntry w:val="Plasmid"/>
                    <w:listEntry w:val="siRNA"/>
                    <w:listEntry w:val="Other (explain)"/>
                  </w:ddLis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FORMDROPDOWN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A386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ne inserts must use common RefSeq gene nam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147FAA" w:rsidRDefault="00147FAA" w:rsidP="00147FA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yes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Yes:</w:t>
            </w:r>
          </w:p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 vitro specify cell type and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147FAA" w:rsidRDefault="00147FAA" w:rsidP="00147FA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yes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Yes:</w:t>
            </w:r>
          </w:p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 vivo specify species and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8" w:type="dxa"/>
          </w:tcPr>
          <w:p w:rsidR="00147FAA" w:rsidRPr="008A3860" w:rsidRDefault="00147FAA" w:rsidP="00147FA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Dropdown2"/>
                  <w:enabled/>
                  <w:calcOnExit w:val="0"/>
                  <w:helpText w:type="text" w:val="press alt + down arrow to access the dropdown menu"/>
                  <w:statusText w:type="text" w:val="Click and choose:"/>
                  <w:ddList>
                    <w:listEntry w:val="Click and choose:"/>
                    <w:listEntry w:val="Created by:"/>
                    <w:listEntry w:val="Purchased from:"/>
                    <w:listEntry w:val="Created in my lab."/>
                    <w:listEntry w:val="Other (describe):"/>
                  </w:ddLis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FORMDROPDOWN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A386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statusText w:type="text" w:val="Other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47FAA" w:rsidTr="00EF067E">
        <w:tc>
          <w:tcPr>
            <w:tcW w:w="4464" w:type="dxa"/>
            <w:gridSpan w:val="2"/>
          </w:tcPr>
          <w:p w:rsidR="00147FAA" w:rsidRDefault="00147FAA" w:rsidP="00147FAA"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helpText w:type="text" w:val="press alt + down arrow to access the dropdown menu"/>
                  <w:statusText w:type="text" w:val="Click and choose:"/>
                  <w:ddList>
                    <w:listEntry w:val="Click and choose from dropdown:"/>
                    <w:listEntry w:val="Adeno-associated viral vectors (adenovirus-free)"/>
                    <w:listEntry w:val="Adeno-associated viral vectors (with adenovirus)"/>
                    <w:listEntry w:val="Adenoviral vectors, E1a deleted (˃2/3 genome)"/>
                    <w:listEntry w:val="Adenoviral vectors, gutless (≤2/3 genome)"/>
                    <w:listEntry w:val="CRISPR/Cas9"/>
                    <w:listEntry w:val="Foamy virus vectors"/>
                    <w:listEntry w:val="Gammaretroviral vectors (amphotropic)"/>
                    <w:listEntry w:val="Gammaretroviral vectors (ecotropic)"/>
                    <w:listEntry w:val="Gammaretroviral vectors (other pseudotypes- list)"/>
                    <w:listEntry w:val="Lentiviral vectors, 3rd generation or later"/>
                    <w:listEntry w:val="Lentiviral vectors, 1st/2nd or unknown generation"/>
                    <w:listEntry w:val="Plasmid"/>
                    <w:listEntry w:val="siRNA"/>
                    <w:listEntry w:val="Other (explain)"/>
                  </w:ddLis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FORMDROPDOWN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A386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ne inserts must use common RefSeq gene nam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147FAA" w:rsidRDefault="00147FAA" w:rsidP="00147FA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yes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Yes:</w:t>
            </w:r>
          </w:p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 vitro specify cell type and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147FAA" w:rsidRDefault="00147FAA" w:rsidP="00147FA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yes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Yes:</w:t>
            </w:r>
          </w:p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 vivo specify species and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8" w:type="dxa"/>
          </w:tcPr>
          <w:p w:rsidR="00147FAA" w:rsidRPr="008A3860" w:rsidRDefault="00147FAA" w:rsidP="00147FA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Dropdown2"/>
                  <w:enabled/>
                  <w:calcOnExit w:val="0"/>
                  <w:helpText w:type="text" w:val="press alt + down arrow to access the dropdown menu"/>
                  <w:statusText w:type="text" w:val="Click and choose:"/>
                  <w:ddList>
                    <w:listEntry w:val="Click and choose:"/>
                    <w:listEntry w:val="Created by:"/>
                    <w:listEntry w:val="Purchased from:"/>
                    <w:listEntry w:val="Created in my lab."/>
                    <w:listEntry w:val="Other (describe):"/>
                  </w:ddLis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FORMDROPDOWN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A386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statusText w:type="text" w:val="Other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47FAA" w:rsidTr="00EF067E">
        <w:tc>
          <w:tcPr>
            <w:tcW w:w="4464" w:type="dxa"/>
            <w:gridSpan w:val="2"/>
          </w:tcPr>
          <w:p w:rsidR="00147FAA" w:rsidRDefault="00147FAA" w:rsidP="00147FAA"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helpText w:type="text" w:val="press alt + down arrow to access the dropdown menu"/>
                  <w:statusText w:type="text" w:val="Click and choose:"/>
                  <w:ddList>
                    <w:listEntry w:val="Click and choose from dropdown:"/>
                    <w:listEntry w:val="Adeno-associated viral vectors (adenovirus-free)"/>
                    <w:listEntry w:val="Adeno-associated viral vectors (with adenovirus)"/>
                    <w:listEntry w:val="Adenoviral vectors, E1a deleted (˃2/3 genome)"/>
                    <w:listEntry w:val="Adenoviral vectors, gutless (≤2/3 genome)"/>
                    <w:listEntry w:val="CRISPR/Cas9"/>
                    <w:listEntry w:val="Foamy virus vectors"/>
                    <w:listEntry w:val="Gammaretroviral vectors (amphotropic)"/>
                    <w:listEntry w:val="Gammaretroviral vectors (ecotropic)"/>
                    <w:listEntry w:val="Gammaretroviral vectors (other pseudotypes- list)"/>
                    <w:listEntry w:val="Lentiviral vectors, 3rd generation or later"/>
                    <w:listEntry w:val="Lentiviral vectors, 1st/2nd or unknown generation"/>
                    <w:listEntry w:val="Plasmid"/>
                    <w:listEntry w:val="siRNA"/>
                    <w:listEntry w:val="Other (explain)"/>
                  </w:ddLis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FORMDROPDOWN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A386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ne inserts must use common RefSeq gene nam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147FAA" w:rsidRDefault="00147FAA" w:rsidP="00147FA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yes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Yes:</w:t>
            </w:r>
          </w:p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 vitro specify cell type and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147FAA" w:rsidRDefault="00147FAA" w:rsidP="00147FA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yes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Yes:</w:t>
            </w:r>
          </w:p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 vivo specify species and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8" w:type="dxa"/>
          </w:tcPr>
          <w:p w:rsidR="00147FAA" w:rsidRPr="008A3860" w:rsidRDefault="00147FAA" w:rsidP="00147FA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Dropdown2"/>
                  <w:enabled/>
                  <w:calcOnExit w:val="0"/>
                  <w:helpText w:type="text" w:val="press alt + down arrow to access the dropdown menu"/>
                  <w:statusText w:type="text" w:val="Click and choose:"/>
                  <w:ddList>
                    <w:listEntry w:val="Click and choose:"/>
                    <w:listEntry w:val="Created by:"/>
                    <w:listEntry w:val="Purchased from:"/>
                    <w:listEntry w:val="Created in my lab."/>
                    <w:listEntry w:val="Other (describe):"/>
                  </w:ddLis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FORMDROPDOWN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A386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statusText w:type="text" w:val="Other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47FAA" w:rsidTr="00EF067E">
        <w:tc>
          <w:tcPr>
            <w:tcW w:w="4464" w:type="dxa"/>
            <w:gridSpan w:val="2"/>
          </w:tcPr>
          <w:p w:rsidR="00147FAA" w:rsidRDefault="00147FAA" w:rsidP="00147FAA"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helpText w:type="text" w:val="press alt + down arrow to access the dropdown menu"/>
                  <w:statusText w:type="text" w:val="Click and choose:"/>
                  <w:ddList>
                    <w:listEntry w:val="Click and choose from dropdown:"/>
                    <w:listEntry w:val="Adeno-associated viral vectors (adenovirus-free)"/>
                    <w:listEntry w:val="Adeno-associated viral vectors (with adenovirus)"/>
                    <w:listEntry w:val="Adenoviral vectors, E1a deleted (˃2/3 genome)"/>
                    <w:listEntry w:val="Adenoviral vectors, gutless (≤2/3 genome)"/>
                    <w:listEntry w:val="CRISPR/Cas9"/>
                    <w:listEntry w:val="Foamy virus vectors"/>
                    <w:listEntry w:val="Gammaretroviral vectors (amphotropic)"/>
                    <w:listEntry w:val="Gammaretroviral vectors (ecotropic)"/>
                    <w:listEntry w:val="Gammaretroviral vectors (other pseudotypes- list)"/>
                    <w:listEntry w:val="Lentiviral vectors, 3rd generation or later"/>
                    <w:listEntry w:val="Lentiviral vectors, 1st/2nd or unknown generation"/>
                    <w:listEntry w:val="Plasmid"/>
                    <w:listEntry w:val="siRNA"/>
                    <w:listEntry w:val="Other (explain)"/>
                  </w:ddLis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FORMDROPDOWN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A386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ne inserts must use common RefSeq gene nam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147FAA" w:rsidRDefault="00147FAA" w:rsidP="00147FA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yes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Yes:</w:t>
            </w:r>
          </w:p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 vitro specify cell type and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147FAA" w:rsidRDefault="00147FAA" w:rsidP="00147FA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yes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Yes:</w:t>
            </w:r>
          </w:p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 vivo specify species and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8" w:type="dxa"/>
          </w:tcPr>
          <w:p w:rsidR="00147FAA" w:rsidRPr="008A3860" w:rsidRDefault="00147FAA" w:rsidP="00147FA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Dropdown2"/>
                  <w:enabled/>
                  <w:calcOnExit w:val="0"/>
                  <w:helpText w:type="text" w:val="press alt + down arrow to access the dropdown menu"/>
                  <w:statusText w:type="text" w:val="Click and choose:"/>
                  <w:ddList>
                    <w:listEntry w:val="Click and choose:"/>
                    <w:listEntry w:val="Created by:"/>
                    <w:listEntry w:val="Purchased from:"/>
                    <w:listEntry w:val="Created in my lab."/>
                    <w:listEntry w:val="Other (describe):"/>
                  </w:ddLis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FORMDROPDOWN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A386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statusText w:type="text" w:val="Other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47FAA" w:rsidTr="00EF067E">
        <w:tc>
          <w:tcPr>
            <w:tcW w:w="4464" w:type="dxa"/>
            <w:gridSpan w:val="2"/>
          </w:tcPr>
          <w:p w:rsidR="00147FAA" w:rsidRDefault="00147FAA" w:rsidP="00147FAA"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helpText w:type="text" w:val="press alt + down arrow to access the dropdown menu"/>
                  <w:statusText w:type="text" w:val="Click and choose:"/>
                  <w:ddList>
                    <w:listEntry w:val="Click and choose from dropdown:"/>
                    <w:listEntry w:val="Adeno-associated viral vectors (adenovirus-free)"/>
                    <w:listEntry w:val="Adeno-associated viral vectors (with adenovirus)"/>
                    <w:listEntry w:val="Adenoviral vectors, E1a deleted (˃2/3 genome)"/>
                    <w:listEntry w:val="Adenoviral vectors, gutless (≤2/3 genome)"/>
                    <w:listEntry w:val="CRISPR/Cas9"/>
                    <w:listEntry w:val="Foamy virus vectors"/>
                    <w:listEntry w:val="Gammaretroviral vectors (amphotropic)"/>
                    <w:listEntry w:val="Gammaretroviral vectors (ecotropic)"/>
                    <w:listEntry w:val="Gammaretroviral vectors (other pseudotypes- list)"/>
                    <w:listEntry w:val="Lentiviral vectors, 3rd generation or later"/>
                    <w:listEntry w:val="Lentiviral vectors, 1st/2nd or unknown generation"/>
                    <w:listEntry w:val="Plasmid"/>
                    <w:listEntry w:val="siRNA"/>
                    <w:listEntry w:val="Other (explain)"/>
                  </w:ddLis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FORMDROPDOWN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A386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ne inserts must use common RefSeq gene nam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147FAA" w:rsidRDefault="00147FAA" w:rsidP="00147FA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yes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Yes:</w:t>
            </w:r>
          </w:p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 vitro specify cell type and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147FAA" w:rsidRDefault="00147FAA" w:rsidP="00147FA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yes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Yes:</w:t>
            </w:r>
          </w:p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 vivo specify species and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8" w:type="dxa"/>
          </w:tcPr>
          <w:p w:rsidR="00147FAA" w:rsidRPr="008A3860" w:rsidRDefault="00147FAA" w:rsidP="00147FA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Dropdown2"/>
                  <w:enabled/>
                  <w:calcOnExit w:val="0"/>
                  <w:helpText w:type="text" w:val="press alt + down arrow to access the dropdown menu"/>
                  <w:statusText w:type="text" w:val="Click and choose:"/>
                  <w:ddList>
                    <w:listEntry w:val="Click and choose:"/>
                    <w:listEntry w:val="Created by:"/>
                    <w:listEntry w:val="Purchased from:"/>
                    <w:listEntry w:val="Created in my lab."/>
                    <w:listEntry w:val="Other (describe):"/>
                  </w:ddLis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FORMDROPDOWN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A386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statusText w:type="text" w:val="Other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47FAA" w:rsidTr="00EF067E">
        <w:tc>
          <w:tcPr>
            <w:tcW w:w="4464" w:type="dxa"/>
            <w:gridSpan w:val="2"/>
          </w:tcPr>
          <w:p w:rsidR="00147FAA" w:rsidRDefault="00147FAA" w:rsidP="00147FAA"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helpText w:type="text" w:val="press alt + down arrow to access the dropdown menu"/>
                  <w:statusText w:type="text" w:val="Click and choose:"/>
                  <w:ddList>
                    <w:listEntry w:val="Click and choose from dropdown:"/>
                    <w:listEntry w:val="Adeno-associated viral vectors (adenovirus-free)"/>
                    <w:listEntry w:val="Adeno-associated viral vectors (with adenovirus)"/>
                    <w:listEntry w:val="Adenoviral vectors, E1a deleted (˃2/3 genome)"/>
                    <w:listEntry w:val="Adenoviral vectors, gutless (≤2/3 genome)"/>
                    <w:listEntry w:val="CRISPR/Cas9"/>
                    <w:listEntry w:val="Foamy virus vectors"/>
                    <w:listEntry w:val="Gammaretroviral vectors (amphotropic)"/>
                    <w:listEntry w:val="Gammaretroviral vectors (ecotropic)"/>
                    <w:listEntry w:val="Gammaretroviral vectors (other pseudotypes- list)"/>
                    <w:listEntry w:val="Lentiviral vectors, 3rd generation or later"/>
                    <w:listEntry w:val="Lentiviral vectors, 1st/2nd or unknown generation"/>
                    <w:listEntry w:val="Plasmid"/>
                    <w:listEntry w:val="siRNA"/>
                    <w:listEntry w:val="Other (explain)"/>
                  </w:ddLis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FORMDROPDOWN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A386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ne inserts must use common RefSeq gene nam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147FAA" w:rsidRDefault="00147FAA" w:rsidP="00147FA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yes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Yes:</w:t>
            </w:r>
          </w:p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 vitro specify cell type and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147FAA" w:rsidRDefault="00147FAA" w:rsidP="00147FA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yes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Yes:</w:t>
            </w:r>
          </w:p>
          <w:p w:rsidR="00147FAA" w:rsidRDefault="00147FAA" w:rsidP="0014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 vivo specify species and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8" w:type="dxa"/>
          </w:tcPr>
          <w:p w:rsidR="00147FAA" w:rsidRPr="008A3860" w:rsidRDefault="00147FAA" w:rsidP="00147FA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Dropdown2"/>
                  <w:enabled/>
                  <w:calcOnExit w:val="0"/>
                  <w:helpText w:type="text" w:val="press alt + down arrow to access the dropdown menu"/>
                  <w:statusText w:type="text" w:val="Click and choose:"/>
                  <w:ddList>
                    <w:listEntry w:val="Click and choose:"/>
                    <w:listEntry w:val="Created by:"/>
                    <w:listEntry w:val="Purchased from:"/>
                    <w:listEntry w:val="Created in my lab."/>
                    <w:listEntry w:val="Other (describe):"/>
                  </w:ddLis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FORMDROPDOWN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A386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statusText w:type="text" w:val="Other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54454A" w:rsidRPr="00C645F9" w:rsidRDefault="0054454A" w:rsidP="000B0424">
      <w:pPr>
        <w:rPr>
          <w:rFonts w:ascii="Arial" w:hAnsi="Arial" w:cs="Arial"/>
          <w:b/>
          <w:sz w:val="32"/>
          <w:szCs w:val="32"/>
        </w:rPr>
      </w:pPr>
      <w:bookmarkStart w:id="7" w:name="GeneInserts"/>
      <w:bookmarkEnd w:id="7"/>
    </w:p>
    <w:sectPr w:rsidR="0054454A" w:rsidRPr="00C645F9" w:rsidSect="000B0424">
      <w:footerReference w:type="default" r:id="rId13"/>
      <w:headerReference w:type="first" r:id="rId14"/>
      <w:footerReference w:type="first" r:id="rId15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AB" w:rsidRDefault="00DE14AB" w:rsidP="00605740">
      <w:pPr>
        <w:spacing w:after="0" w:line="240" w:lineRule="auto"/>
      </w:pPr>
      <w:r>
        <w:separator/>
      </w:r>
    </w:p>
  </w:endnote>
  <w:endnote w:type="continuationSeparator" w:id="0">
    <w:p w:rsidR="00DE14AB" w:rsidRDefault="00DE14AB" w:rsidP="0060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7C" w:rsidRPr="00C3527C" w:rsidRDefault="00C3527C" w:rsidP="00C3527C">
    <w:pPr>
      <w:pStyle w:val="Header"/>
      <w:rPr>
        <w:rFonts w:ascii="Arial" w:hAnsi="Arial" w:cs="Arial"/>
        <w:color w:val="808080" w:themeColor="background1" w:themeShade="80"/>
        <w:szCs w:val="18"/>
      </w:rPr>
    </w:pPr>
    <w:r w:rsidRPr="00C3527C">
      <w:rPr>
        <w:rFonts w:ascii="Arial" w:hAnsi="Arial" w:cs="Arial"/>
        <w:color w:val="808080" w:themeColor="background1" w:themeShade="80"/>
        <w:szCs w:val="18"/>
      </w:rPr>
      <w:t xml:space="preserve">Rev: </w:t>
    </w:r>
    <w:r w:rsidR="00A03DDA">
      <w:rPr>
        <w:rFonts w:ascii="Arial" w:hAnsi="Arial" w:cs="Arial"/>
        <w:color w:val="808080" w:themeColor="background1" w:themeShade="80"/>
        <w:szCs w:val="18"/>
      </w:rPr>
      <w:t>January 2018</w:t>
    </w:r>
    <w:r w:rsidRPr="00C3527C">
      <w:rPr>
        <w:rFonts w:ascii="Arial" w:hAnsi="Arial" w:cs="Arial"/>
        <w:color w:val="808080" w:themeColor="background1" w:themeShade="80"/>
        <w:szCs w:val="18"/>
      </w:rPr>
      <w:t xml:space="preserve">          </w:t>
    </w:r>
    <w:r>
      <w:rPr>
        <w:rFonts w:ascii="Arial" w:hAnsi="Arial" w:cs="Arial"/>
        <w:color w:val="808080" w:themeColor="background1" w:themeShade="80"/>
        <w:szCs w:val="18"/>
      </w:rPr>
      <w:t xml:space="preserve">                  </w:t>
    </w:r>
    <w:r w:rsidRPr="00C3527C">
      <w:rPr>
        <w:rFonts w:ascii="Arial" w:hAnsi="Arial" w:cs="Arial"/>
        <w:color w:val="808080" w:themeColor="background1" w:themeShade="80"/>
        <w:szCs w:val="18"/>
      </w:rPr>
      <w:t xml:space="preserve">Submit with </w:t>
    </w:r>
    <w:r>
      <w:rPr>
        <w:rFonts w:ascii="Arial" w:hAnsi="Arial" w:cs="Arial"/>
        <w:color w:val="808080" w:themeColor="background1" w:themeShade="80"/>
        <w:szCs w:val="18"/>
      </w:rPr>
      <w:t>BUA Application or Request for Change to BUA</w:t>
    </w:r>
  </w:p>
  <w:p w:rsidR="00C3527C" w:rsidRPr="00C3527C" w:rsidRDefault="00C3527C" w:rsidP="00C3527C">
    <w:pPr>
      <w:pStyle w:val="Header"/>
      <w:jc w:val="center"/>
      <w:rPr>
        <w:rFonts w:ascii="Arial" w:hAnsi="Arial" w:cs="Arial"/>
        <w:color w:val="808080" w:themeColor="background1" w:themeShade="80"/>
        <w:szCs w:val="18"/>
      </w:rPr>
    </w:pPr>
    <w:r w:rsidRPr="00C3527C">
      <w:rPr>
        <w:rFonts w:ascii="Arial" w:hAnsi="Arial" w:cs="Arial"/>
        <w:color w:val="808080" w:themeColor="background1" w:themeShade="80"/>
        <w:szCs w:val="18"/>
      </w:rPr>
      <w:t>EH&amp;S Research &amp; Occupational Safety</w:t>
    </w:r>
  </w:p>
  <w:p w:rsidR="00C3527C" w:rsidRPr="00C3527C" w:rsidRDefault="003B0AC9" w:rsidP="00C3527C">
    <w:pPr>
      <w:pStyle w:val="Header"/>
      <w:jc w:val="center"/>
      <w:rPr>
        <w:rFonts w:ascii="Arial" w:hAnsi="Arial" w:cs="Arial"/>
        <w:color w:val="808080" w:themeColor="background1" w:themeShade="80"/>
        <w:szCs w:val="18"/>
      </w:rPr>
    </w:pPr>
    <w:hyperlink r:id="rId1" w:history="1">
      <w:r w:rsidR="00C3527C" w:rsidRPr="00C3527C">
        <w:rPr>
          <w:rStyle w:val="Hyperlink"/>
          <w:rFonts w:ascii="Arial" w:hAnsi="Arial" w:cs="Arial"/>
          <w:color w:val="808080" w:themeColor="background1" w:themeShade="80"/>
          <w:szCs w:val="18"/>
        </w:rPr>
        <w:t>ehsbio@uw.edu</w:t>
      </w:r>
    </w:hyperlink>
    <w:r w:rsidR="00C3527C" w:rsidRPr="00C3527C">
      <w:rPr>
        <w:rFonts w:ascii="Arial" w:hAnsi="Arial" w:cs="Arial"/>
        <w:color w:val="808080" w:themeColor="background1" w:themeShade="80"/>
        <w:szCs w:val="18"/>
      </w:rPr>
      <w:t xml:space="preserve"> · box 357165 · phone 206.221.7770 · fax 206.221.3068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6"/>
      <w:gridCol w:w="3636"/>
      <w:gridCol w:w="3636"/>
    </w:tblGrid>
    <w:tr w:rsidR="000B0424" w:rsidRPr="000E1F39" w:rsidTr="00813740">
      <w:tc>
        <w:tcPr>
          <w:tcW w:w="10908" w:type="dxa"/>
          <w:gridSpan w:val="3"/>
          <w:shd w:val="clear" w:color="auto" w:fill="BFBFBF" w:themeFill="background1" w:themeFillShade="BF"/>
          <w:vAlign w:val="center"/>
        </w:tcPr>
        <w:p w:rsidR="000B0424" w:rsidRPr="000E1F39" w:rsidRDefault="000B0424" w:rsidP="000E1F39">
          <w:pPr>
            <w:pStyle w:val="Footer"/>
            <w:jc w:val="center"/>
            <w:rPr>
              <w:rFonts w:ascii="Arial" w:hAnsi="Arial" w:cs="Arial"/>
              <w:b/>
            </w:rPr>
          </w:pPr>
          <w:r w:rsidRPr="000E1F39">
            <w:rPr>
              <w:rFonts w:ascii="Arial" w:hAnsi="Arial" w:cs="Arial"/>
              <w:b/>
            </w:rPr>
            <w:t>EH&amp;S Official Use Only</w:t>
          </w:r>
        </w:p>
      </w:tc>
    </w:tr>
    <w:tr w:rsidR="000B0424" w:rsidRPr="000E1F39" w:rsidTr="00813740">
      <w:trPr>
        <w:trHeight w:val="288"/>
      </w:trPr>
      <w:tc>
        <w:tcPr>
          <w:tcW w:w="3636" w:type="dxa"/>
          <w:shd w:val="clear" w:color="auto" w:fill="D9D9D9" w:themeFill="background1" w:themeFillShade="D9"/>
          <w:vAlign w:val="center"/>
        </w:tcPr>
        <w:p w:rsidR="000B0424" w:rsidRPr="000E1F39" w:rsidRDefault="000B0424" w:rsidP="000E1F3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E1F39">
            <w:rPr>
              <w:rFonts w:ascii="Arial" w:hAnsi="Arial" w:cs="Arial"/>
              <w:sz w:val="18"/>
              <w:szCs w:val="18"/>
            </w:rPr>
            <w:t>Submission Type:  H    E</w:t>
          </w:r>
        </w:p>
      </w:tc>
      <w:tc>
        <w:tcPr>
          <w:tcW w:w="3636" w:type="dxa"/>
          <w:shd w:val="clear" w:color="auto" w:fill="D9D9D9" w:themeFill="background1" w:themeFillShade="D9"/>
          <w:vAlign w:val="center"/>
        </w:tcPr>
        <w:p w:rsidR="000B0424" w:rsidRPr="000E1F39" w:rsidRDefault="000B0424" w:rsidP="000E1F3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E1F39">
            <w:rPr>
              <w:rFonts w:ascii="Arial" w:hAnsi="Arial" w:cs="Arial"/>
              <w:sz w:val="18"/>
              <w:szCs w:val="18"/>
            </w:rPr>
            <w:t>Category:  A    B    C</w:t>
          </w:r>
        </w:p>
      </w:tc>
      <w:tc>
        <w:tcPr>
          <w:tcW w:w="3636" w:type="dxa"/>
          <w:shd w:val="clear" w:color="auto" w:fill="D9D9D9" w:themeFill="background1" w:themeFillShade="D9"/>
          <w:vAlign w:val="center"/>
        </w:tcPr>
        <w:p w:rsidR="000B0424" w:rsidRPr="000E1F39" w:rsidRDefault="000B0424" w:rsidP="000E1F39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0B0424" w:rsidRPr="000E1F39" w:rsidTr="00813740">
      <w:trPr>
        <w:trHeight w:val="288"/>
      </w:trPr>
      <w:tc>
        <w:tcPr>
          <w:tcW w:w="3636" w:type="dxa"/>
          <w:shd w:val="clear" w:color="auto" w:fill="D9D9D9" w:themeFill="background1" w:themeFillShade="D9"/>
          <w:vAlign w:val="center"/>
        </w:tcPr>
        <w:p w:rsidR="000B0424" w:rsidRPr="000E1F39" w:rsidRDefault="000B0424" w:rsidP="000E1F3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E1F39">
            <w:rPr>
              <w:rFonts w:ascii="Arial" w:hAnsi="Arial" w:cs="Arial"/>
              <w:sz w:val="18"/>
              <w:szCs w:val="18"/>
            </w:rPr>
            <w:t>IBC Chair Review Date:</w:t>
          </w:r>
        </w:p>
      </w:tc>
      <w:tc>
        <w:tcPr>
          <w:tcW w:w="3636" w:type="dxa"/>
          <w:shd w:val="clear" w:color="auto" w:fill="D9D9D9" w:themeFill="background1" w:themeFillShade="D9"/>
          <w:vAlign w:val="center"/>
        </w:tcPr>
        <w:p w:rsidR="000B0424" w:rsidRPr="000E1F39" w:rsidRDefault="000B0424" w:rsidP="000E1F3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E1F39">
            <w:rPr>
              <w:rFonts w:ascii="Arial" w:hAnsi="Arial" w:cs="Arial"/>
              <w:sz w:val="18"/>
              <w:szCs w:val="18"/>
            </w:rPr>
            <w:t>IBC Primary Reviewer:</w:t>
          </w:r>
        </w:p>
      </w:tc>
      <w:tc>
        <w:tcPr>
          <w:tcW w:w="3636" w:type="dxa"/>
          <w:shd w:val="clear" w:color="auto" w:fill="D9D9D9" w:themeFill="background1" w:themeFillShade="D9"/>
          <w:vAlign w:val="center"/>
        </w:tcPr>
        <w:p w:rsidR="000B0424" w:rsidRPr="000E1F39" w:rsidRDefault="000B0424" w:rsidP="000E1F3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E1F39">
            <w:rPr>
              <w:rFonts w:ascii="Arial" w:hAnsi="Arial" w:cs="Arial"/>
              <w:sz w:val="18"/>
              <w:szCs w:val="18"/>
            </w:rPr>
            <w:t>Biosafety Officer:</w:t>
          </w:r>
        </w:p>
      </w:tc>
    </w:tr>
  </w:tbl>
  <w:p w:rsidR="000B0424" w:rsidRPr="000E1F39" w:rsidRDefault="000B042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AB" w:rsidRDefault="00DE14AB" w:rsidP="00605740">
      <w:pPr>
        <w:spacing w:after="0" w:line="240" w:lineRule="auto"/>
      </w:pPr>
      <w:r>
        <w:separator/>
      </w:r>
    </w:p>
  </w:footnote>
  <w:footnote w:type="continuationSeparator" w:id="0">
    <w:p w:rsidR="00DE14AB" w:rsidRDefault="00DE14AB" w:rsidP="0060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24" w:rsidRDefault="000B0424" w:rsidP="0005370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0</wp:posOffset>
          </wp:positionV>
          <wp:extent cx="4876800" cy="478155"/>
          <wp:effectExtent l="0" t="0" r="0" b="0"/>
          <wp:wrapThrough wrapText="bothSides">
            <wp:wrapPolygon edited="0">
              <wp:start x="0" y="0"/>
              <wp:lineTo x="0" y="20653"/>
              <wp:lineTo x="21516" y="20653"/>
              <wp:lineTo x="21516" y="0"/>
              <wp:lineTo x="0" y="0"/>
            </wp:wrapPolygon>
          </wp:wrapThrough>
          <wp:docPr id="5" name="Picture 5" title="Exam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.Biosafety.Committee_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4A0"/>
    <w:multiLevelType w:val="hybridMultilevel"/>
    <w:tmpl w:val="5FA0D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ABC"/>
    <w:multiLevelType w:val="hybridMultilevel"/>
    <w:tmpl w:val="B42ED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20FF"/>
    <w:multiLevelType w:val="multilevel"/>
    <w:tmpl w:val="A6220740"/>
    <w:lvl w:ilvl="0">
      <w:start w:val="1"/>
      <w:numFmt w:val="decimal"/>
      <w:lvlText w:val="%1."/>
      <w:lvlJc w:val="left"/>
      <w:pPr>
        <w:ind w:left="36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0A21E3"/>
    <w:multiLevelType w:val="hybridMultilevel"/>
    <w:tmpl w:val="4DE0F3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A3796"/>
    <w:multiLevelType w:val="hybridMultilevel"/>
    <w:tmpl w:val="CF48BCF8"/>
    <w:lvl w:ilvl="0" w:tplc="CF60270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E31DA"/>
    <w:multiLevelType w:val="hybridMultilevel"/>
    <w:tmpl w:val="8DA44B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06BA"/>
    <w:multiLevelType w:val="hybridMultilevel"/>
    <w:tmpl w:val="8FD8B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534F1"/>
    <w:multiLevelType w:val="hybridMultilevel"/>
    <w:tmpl w:val="7216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D22A9"/>
    <w:multiLevelType w:val="hybridMultilevel"/>
    <w:tmpl w:val="8FD8B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B42B0"/>
    <w:multiLevelType w:val="hybridMultilevel"/>
    <w:tmpl w:val="A0E611DE"/>
    <w:lvl w:ilvl="0" w:tplc="F31AF29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2631E"/>
    <w:multiLevelType w:val="hybridMultilevel"/>
    <w:tmpl w:val="2FFAD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E6C9C"/>
    <w:multiLevelType w:val="hybridMultilevel"/>
    <w:tmpl w:val="70EC7652"/>
    <w:lvl w:ilvl="0" w:tplc="E45671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D1781"/>
    <w:multiLevelType w:val="multilevel"/>
    <w:tmpl w:val="09869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53D419D"/>
    <w:multiLevelType w:val="hybridMultilevel"/>
    <w:tmpl w:val="2FFAD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441ED"/>
    <w:multiLevelType w:val="hybridMultilevel"/>
    <w:tmpl w:val="E2D82246"/>
    <w:lvl w:ilvl="0" w:tplc="5ED47AB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31D86"/>
    <w:multiLevelType w:val="hybridMultilevel"/>
    <w:tmpl w:val="B8EE10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97DA7"/>
    <w:multiLevelType w:val="hybridMultilevel"/>
    <w:tmpl w:val="8DF453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72B66"/>
    <w:multiLevelType w:val="hybridMultilevel"/>
    <w:tmpl w:val="55FE8A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75E39"/>
    <w:multiLevelType w:val="hybridMultilevel"/>
    <w:tmpl w:val="7216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84FD5"/>
    <w:multiLevelType w:val="hybridMultilevel"/>
    <w:tmpl w:val="7B781458"/>
    <w:lvl w:ilvl="0" w:tplc="F4FE5D3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3"/>
  </w:num>
  <w:num w:numId="5">
    <w:abstractNumId w:val="10"/>
  </w:num>
  <w:num w:numId="6">
    <w:abstractNumId w:val="19"/>
  </w:num>
  <w:num w:numId="7">
    <w:abstractNumId w:val="8"/>
  </w:num>
  <w:num w:numId="8">
    <w:abstractNumId w:val="0"/>
  </w:num>
  <w:num w:numId="9">
    <w:abstractNumId w:val="6"/>
  </w:num>
  <w:num w:numId="10">
    <w:abstractNumId w:val="18"/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17"/>
  </w:num>
  <w:num w:numId="18">
    <w:abstractNumId w:val="14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40"/>
    <w:rsid w:val="00010423"/>
    <w:rsid w:val="000166E2"/>
    <w:rsid w:val="00026345"/>
    <w:rsid w:val="000421E0"/>
    <w:rsid w:val="0004704B"/>
    <w:rsid w:val="00050C4F"/>
    <w:rsid w:val="00053703"/>
    <w:rsid w:val="00086E97"/>
    <w:rsid w:val="00087018"/>
    <w:rsid w:val="000A25EA"/>
    <w:rsid w:val="000A3C5B"/>
    <w:rsid w:val="000B0424"/>
    <w:rsid w:val="000B261A"/>
    <w:rsid w:val="000E1F39"/>
    <w:rsid w:val="00105E33"/>
    <w:rsid w:val="0014401B"/>
    <w:rsid w:val="00147FAA"/>
    <w:rsid w:val="001776AE"/>
    <w:rsid w:val="00186D7D"/>
    <w:rsid w:val="00192AC7"/>
    <w:rsid w:val="001A2B42"/>
    <w:rsid w:val="001A2CB1"/>
    <w:rsid w:val="001B16CA"/>
    <w:rsid w:val="001C0591"/>
    <w:rsid w:val="001C1E7C"/>
    <w:rsid w:val="001E055A"/>
    <w:rsid w:val="001F54B9"/>
    <w:rsid w:val="0020303F"/>
    <w:rsid w:val="00205200"/>
    <w:rsid w:val="0022587E"/>
    <w:rsid w:val="00246B4A"/>
    <w:rsid w:val="002558FA"/>
    <w:rsid w:val="002866B7"/>
    <w:rsid w:val="002A2C33"/>
    <w:rsid w:val="002C5ED2"/>
    <w:rsid w:val="002D2093"/>
    <w:rsid w:val="00305B84"/>
    <w:rsid w:val="003130E8"/>
    <w:rsid w:val="00322A8D"/>
    <w:rsid w:val="00357E92"/>
    <w:rsid w:val="0037692C"/>
    <w:rsid w:val="003955A3"/>
    <w:rsid w:val="00397EE1"/>
    <w:rsid w:val="003B0AC9"/>
    <w:rsid w:val="003C2A19"/>
    <w:rsid w:val="003C2BD6"/>
    <w:rsid w:val="003C7E61"/>
    <w:rsid w:val="003E4DDF"/>
    <w:rsid w:val="003E75C2"/>
    <w:rsid w:val="0040423C"/>
    <w:rsid w:val="00420DE7"/>
    <w:rsid w:val="004279C5"/>
    <w:rsid w:val="00435A74"/>
    <w:rsid w:val="00477FFB"/>
    <w:rsid w:val="0048210D"/>
    <w:rsid w:val="004A36F4"/>
    <w:rsid w:val="004A4B26"/>
    <w:rsid w:val="004C341E"/>
    <w:rsid w:val="004C36ED"/>
    <w:rsid w:val="004D0F70"/>
    <w:rsid w:val="004D3576"/>
    <w:rsid w:val="004E6C7F"/>
    <w:rsid w:val="004F14BE"/>
    <w:rsid w:val="00500FE9"/>
    <w:rsid w:val="00504CF1"/>
    <w:rsid w:val="00507BAC"/>
    <w:rsid w:val="00510CCB"/>
    <w:rsid w:val="0052055C"/>
    <w:rsid w:val="00543B4B"/>
    <w:rsid w:val="00544449"/>
    <w:rsid w:val="0054454A"/>
    <w:rsid w:val="0054590E"/>
    <w:rsid w:val="00567221"/>
    <w:rsid w:val="00567F7D"/>
    <w:rsid w:val="005814CD"/>
    <w:rsid w:val="0058423B"/>
    <w:rsid w:val="005A42BE"/>
    <w:rsid w:val="005D1F57"/>
    <w:rsid w:val="005E449F"/>
    <w:rsid w:val="00605740"/>
    <w:rsid w:val="00612B6C"/>
    <w:rsid w:val="00625E9F"/>
    <w:rsid w:val="00651C84"/>
    <w:rsid w:val="00654E7E"/>
    <w:rsid w:val="006666AC"/>
    <w:rsid w:val="00676DD4"/>
    <w:rsid w:val="00681A51"/>
    <w:rsid w:val="00684D6E"/>
    <w:rsid w:val="006978FC"/>
    <w:rsid w:val="006B0C84"/>
    <w:rsid w:val="006B521C"/>
    <w:rsid w:val="006C0184"/>
    <w:rsid w:val="006C4D6B"/>
    <w:rsid w:val="006C6548"/>
    <w:rsid w:val="006F04B1"/>
    <w:rsid w:val="006F64DA"/>
    <w:rsid w:val="00717770"/>
    <w:rsid w:val="00736243"/>
    <w:rsid w:val="00766B9F"/>
    <w:rsid w:val="007774F3"/>
    <w:rsid w:val="0078688D"/>
    <w:rsid w:val="00786BBE"/>
    <w:rsid w:val="00797A42"/>
    <w:rsid w:val="007B49BB"/>
    <w:rsid w:val="007F189E"/>
    <w:rsid w:val="007F385C"/>
    <w:rsid w:val="00807957"/>
    <w:rsid w:val="00813740"/>
    <w:rsid w:val="008229E2"/>
    <w:rsid w:val="00825304"/>
    <w:rsid w:val="00831308"/>
    <w:rsid w:val="008330EB"/>
    <w:rsid w:val="008544F3"/>
    <w:rsid w:val="00882FF0"/>
    <w:rsid w:val="00887DCA"/>
    <w:rsid w:val="00893DE8"/>
    <w:rsid w:val="008C6269"/>
    <w:rsid w:val="008D06C3"/>
    <w:rsid w:val="008D1EA0"/>
    <w:rsid w:val="008F1715"/>
    <w:rsid w:val="008F3F2D"/>
    <w:rsid w:val="008F4F3C"/>
    <w:rsid w:val="00936E6D"/>
    <w:rsid w:val="00950615"/>
    <w:rsid w:val="00961E4A"/>
    <w:rsid w:val="00964734"/>
    <w:rsid w:val="00976EF2"/>
    <w:rsid w:val="009906BC"/>
    <w:rsid w:val="009B09DB"/>
    <w:rsid w:val="009B1C0B"/>
    <w:rsid w:val="009C1B0B"/>
    <w:rsid w:val="009D0F7C"/>
    <w:rsid w:val="009D443D"/>
    <w:rsid w:val="00A03DDA"/>
    <w:rsid w:val="00A0471F"/>
    <w:rsid w:val="00A149EE"/>
    <w:rsid w:val="00A22383"/>
    <w:rsid w:val="00A23542"/>
    <w:rsid w:val="00A247D6"/>
    <w:rsid w:val="00A46D56"/>
    <w:rsid w:val="00A477C4"/>
    <w:rsid w:val="00A62089"/>
    <w:rsid w:val="00A77158"/>
    <w:rsid w:val="00A8655E"/>
    <w:rsid w:val="00A919CE"/>
    <w:rsid w:val="00AF4401"/>
    <w:rsid w:val="00B10688"/>
    <w:rsid w:val="00B13A79"/>
    <w:rsid w:val="00B4072B"/>
    <w:rsid w:val="00B6740E"/>
    <w:rsid w:val="00B82751"/>
    <w:rsid w:val="00B851B6"/>
    <w:rsid w:val="00B962C9"/>
    <w:rsid w:val="00B973D2"/>
    <w:rsid w:val="00BA55F8"/>
    <w:rsid w:val="00BB29FC"/>
    <w:rsid w:val="00BD0C24"/>
    <w:rsid w:val="00BD75B5"/>
    <w:rsid w:val="00C100EB"/>
    <w:rsid w:val="00C13EB6"/>
    <w:rsid w:val="00C260B9"/>
    <w:rsid w:val="00C274EA"/>
    <w:rsid w:val="00C337CE"/>
    <w:rsid w:val="00C3527C"/>
    <w:rsid w:val="00C645F9"/>
    <w:rsid w:val="00C95E52"/>
    <w:rsid w:val="00CA3917"/>
    <w:rsid w:val="00CE51D8"/>
    <w:rsid w:val="00D0325F"/>
    <w:rsid w:val="00D4061D"/>
    <w:rsid w:val="00D44DE6"/>
    <w:rsid w:val="00D5247A"/>
    <w:rsid w:val="00D55295"/>
    <w:rsid w:val="00D607F7"/>
    <w:rsid w:val="00D64E9D"/>
    <w:rsid w:val="00DC6D99"/>
    <w:rsid w:val="00DD0248"/>
    <w:rsid w:val="00DE14AB"/>
    <w:rsid w:val="00DE7953"/>
    <w:rsid w:val="00E020EA"/>
    <w:rsid w:val="00E05F44"/>
    <w:rsid w:val="00E21817"/>
    <w:rsid w:val="00E348E7"/>
    <w:rsid w:val="00E34F19"/>
    <w:rsid w:val="00E36528"/>
    <w:rsid w:val="00E54E0A"/>
    <w:rsid w:val="00E63E38"/>
    <w:rsid w:val="00E672D6"/>
    <w:rsid w:val="00E72A6D"/>
    <w:rsid w:val="00E90027"/>
    <w:rsid w:val="00E917BF"/>
    <w:rsid w:val="00EB3D70"/>
    <w:rsid w:val="00ED5C9B"/>
    <w:rsid w:val="00EE7C9C"/>
    <w:rsid w:val="00EF067E"/>
    <w:rsid w:val="00F126CD"/>
    <w:rsid w:val="00F33A55"/>
    <w:rsid w:val="00F36FAB"/>
    <w:rsid w:val="00F54707"/>
    <w:rsid w:val="00F65B17"/>
    <w:rsid w:val="00F66D09"/>
    <w:rsid w:val="00F762C7"/>
    <w:rsid w:val="00F839B9"/>
    <w:rsid w:val="00F84F56"/>
    <w:rsid w:val="00F90F59"/>
    <w:rsid w:val="00F926B9"/>
    <w:rsid w:val="00FB12CD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2378636-AC2C-4E41-A719-A70FDBF8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40"/>
  </w:style>
  <w:style w:type="paragraph" w:styleId="Footer">
    <w:name w:val="footer"/>
    <w:basedOn w:val="Normal"/>
    <w:link w:val="FooterChar"/>
    <w:uiPriority w:val="99"/>
    <w:unhideWhenUsed/>
    <w:rsid w:val="0060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40"/>
  </w:style>
  <w:style w:type="table" w:styleId="TableGrid">
    <w:name w:val="Table Grid"/>
    <w:basedOn w:val="TableNormal"/>
    <w:uiPriority w:val="59"/>
    <w:rsid w:val="0060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0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6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73D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C5E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washington.edu/biological-use-authorization-bua-application-faq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hs.washington.edu/biological-use-authorization-bua-application-faq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s.washington.edu/biological-use-authorization-bua-application-faq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cbi.nlm.nih.gov/refseq/rs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hs.washington.edu/biological-use-authorization-bua-application-faq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sbio@u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0660-C770-4FDA-8446-A2F76396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ehsuser</dc:creator>
  <cp:lastModifiedBy>EHS Admin WS</cp:lastModifiedBy>
  <cp:revision>23</cp:revision>
  <cp:lastPrinted>2012-09-27T20:05:00Z</cp:lastPrinted>
  <dcterms:created xsi:type="dcterms:W3CDTF">2013-11-13T20:17:00Z</dcterms:created>
  <dcterms:modified xsi:type="dcterms:W3CDTF">2019-10-23T18:51:00Z</dcterms:modified>
</cp:coreProperties>
</file>