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2CA4D" w14:textId="77777777" w:rsidR="00BC4026" w:rsidRPr="004C5DD9" w:rsidRDefault="00BC4026" w:rsidP="00BC4026">
      <w:pPr>
        <w:pStyle w:val="GS-Heading"/>
        <w:tabs>
          <w:tab w:val="left" w:pos="540"/>
          <w:tab w:val="left" w:pos="1080"/>
          <w:tab w:val="left" w:pos="1620"/>
          <w:tab w:val="left" w:pos="2160"/>
        </w:tabs>
        <w:spacing w:before="0"/>
        <w:rPr>
          <w:b w:val="0"/>
          <w:u w:val="none"/>
        </w:rPr>
      </w:pPr>
      <w:r>
        <w:rPr>
          <w:b w:val="0"/>
          <w:u w:val="none"/>
        </w:rPr>
        <w:t>____________________________________________________________________________________</w:t>
      </w:r>
    </w:p>
    <w:p w14:paraId="0CA7B781" w14:textId="5AF5F9DE" w:rsidR="00BC4026" w:rsidRDefault="00BC4026" w:rsidP="00BC4026">
      <w:pPr>
        <w:pStyle w:val="GS-BodyText"/>
        <w:spacing w:after="0"/>
        <w:ind w:left="1080" w:hanging="1080"/>
        <w:rPr>
          <w:b/>
          <w:highlight w:val="yellow"/>
        </w:rPr>
      </w:pPr>
      <w:bookmarkStart w:id="0" w:name="_Hlk138163876"/>
      <w:r w:rsidRPr="004C5DD9">
        <w:rPr>
          <w:b/>
          <w:highlight w:val="yellow"/>
        </w:rPr>
        <w:t xml:space="preserve">Specifier – Use this </w:t>
      </w:r>
      <w:r>
        <w:rPr>
          <w:b/>
          <w:highlight w:val="yellow"/>
        </w:rPr>
        <w:t>Section</w:t>
      </w:r>
      <w:r w:rsidRPr="004C5DD9">
        <w:rPr>
          <w:b/>
          <w:highlight w:val="yellow"/>
        </w:rPr>
        <w:t xml:space="preserve"> for all </w:t>
      </w:r>
      <w:r>
        <w:rPr>
          <w:b/>
          <w:highlight w:val="yellow"/>
        </w:rPr>
        <w:t>fire extinguisher installations</w:t>
      </w:r>
      <w:r w:rsidRPr="004C5DD9">
        <w:rPr>
          <w:b/>
          <w:highlight w:val="yellow"/>
        </w:rPr>
        <w:t xml:space="preserve"> on </w:t>
      </w:r>
      <w:r w:rsidRPr="009B0F90">
        <w:rPr>
          <w:b/>
          <w:highlight w:val="yellow"/>
        </w:rPr>
        <w:t xml:space="preserve">the UW </w:t>
      </w:r>
      <w:r>
        <w:rPr>
          <w:b/>
          <w:highlight w:val="yellow"/>
        </w:rPr>
        <w:t xml:space="preserve">Seattle </w:t>
      </w:r>
      <w:r w:rsidRPr="009B0F90">
        <w:rPr>
          <w:b/>
          <w:highlight w:val="yellow"/>
        </w:rPr>
        <w:t>Campus.</w:t>
      </w:r>
      <w:r w:rsidRPr="004C5DD9">
        <w:rPr>
          <w:b/>
          <w:highlight w:val="yellow"/>
        </w:rPr>
        <w:t xml:space="preserve"> </w:t>
      </w:r>
      <w:r>
        <w:rPr>
          <w:b/>
          <w:highlight w:val="yellow"/>
        </w:rPr>
        <w:t xml:space="preserve"> </w:t>
      </w:r>
      <w:r w:rsidRPr="004C5DD9">
        <w:rPr>
          <w:b/>
          <w:highlight w:val="yellow"/>
        </w:rPr>
        <w:t xml:space="preserve">The </w:t>
      </w:r>
      <w:r w:rsidRPr="00511380">
        <w:rPr>
          <w:b/>
          <w:highlight w:val="yellow"/>
        </w:rPr>
        <w:t xml:space="preserve">A/E is expected to modify </w:t>
      </w:r>
      <w:r w:rsidRPr="004C5DD9">
        <w:rPr>
          <w:b/>
          <w:highlight w:val="yellow"/>
        </w:rPr>
        <w:t xml:space="preserve">portions </w:t>
      </w:r>
      <w:r>
        <w:rPr>
          <w:b/>
          <w:highlight w:val="yellow"/>
        </w:rPr>
        <w:t xml:space="preserve">of this Section </w:t>
      </w:r>
      <w:r w:rsidRPr="004C5DD9">
        <w:rPr>
          <w:b/>
          <w:highlight w:val="yellow"/>
        </w:rPr>
        <w:t xml:space="preserve">as necessary to accurately reflect </w:t>
      </w:r>
      <w:proofErr w:type="gramStart"/>
      <w:r w:rsidRPr="004C5DD9">
        <w:rPr>
          <w:b/>
          <w:highlight w:val="yellow"/>
        </w:rPr>
        <w:t>conditions</w:t>
      </w:r>
      <w:proofErr w:type="gramEnd"/>
      <w:r w:rsidRPr="004C5DD9">
        <w:rPr>
          <w:b/>
          <w:highlight w:val="yellow"/>
        </w:rPr>
        <w:t xml:space="preserve"> </w:t>
      </w:r>
      <w:bookmarkEnd w:id="0"/>
      <w:r w:rsidRPr="004C5DD9">
        <w:rPr>
          <w:b/>
          <w:highlight w:val="yellow"/>
        </w:rPr>
        <w:t>of the project</w:t>
      </w:r>
      <w:r>
        <w:rPr>
          <w:b/>
          <w:highlight w:val="yellow"/>
        </w:rPr>
        <w:t>.</w:t>
      </w:r>
    </w:p>
    <w:p w14:paraId="193786F0" w14:textId="77777777" w:rsidR="00BC4026" w:rsidRDefault="00BC4026" w:rsidP="00BC4026">
      <w:pPr>
        <w:pStyle w:val="GS-BodyText"/>
        <w:spacing w:after="0"/>
        <w:ind w:left="1080" w:hanging="1080"/>
        <w:rPr>
          <w:b/>
          <w:highlight w:val="yellow"/>
        </w:rPr>
      </w:pPr>
    </w:p>
    <w:p w14:paraId="02406C13" w14:textId="77777777" w:rsidR="00BC4026" w:rsidRDefault="00BC4026" w:rsidP="00BC4026">
      <w:pPr>
        <w:pStyle w:val="GS-BodyText"/>
        <w:spacing w:after="0"/>
        <w:ind w:left="1080"/>
        <w:rPr>
          <w:b/>
          <w:highlight w:val="yellow"/>
        </w:rPr>
      </w:pPr>
      <w:r>
        <w:rPr>
          <w:b/>
          <w:highlight w:val="yellow"/>
        </w:rPr>
        <w:t>This Section is maintained by the University of Washington Environmental Health and Safety Department (EH&amp;S).  Consultants should confer with EH&amp;S for support while editing this specification.  Contact UW Sr. Fire Protection Engineer, John Gunderson at 206.616.3775 or gunderjd@uw.edu.</w:t>
      </w:r>
      <w:r w:rsidRPr="004C5DD9">
        <w:rPr>
          <w:b/>
          <w:highlight w:val="yellow"/>
        </w:rPr>
        <w:t xml:space="preserve"> </w:t>
      </w:r>
    </w:p>
    <w:p w14:paraId="3138C554" w14:textId="7C7EC1EE" w:rsidR="00FD38F3" w:rsidRPr="00BC4026" w:rsidRDefault="00BC4026" w:rsidP="00BC4026">
      <w:pPr>
        <w:tabs>
          <w:tab w:val="left" w:pos="7580"/>
        </w:tabs>
        <w:rPr>
          <w:rFonts w:ascii="Arial" w:hAnsi="Arial" w:cs="Arial"/>
        </w:rPr>
      </w:pPr>
      <w:r>
        <w:t>___________________________________________________________________________________</w:t>
      </w:r>
      <w:r w:rsidR="00FD38F3" w:rsidRPr="00BC4026">
        <w:rPr>
          <w:rFonts w:ascii="Arial" w:hAnsi="Arial" w:cs="Arial"/>
        </w:rPr>
        <w:tab/>
      </w:r>
    </w:p>
    <w:p w14:paraId="42A79DD1" w14:textId="77777777" w:rsidR="00FD38F3" w:rsidRPr="00BC4026" w:rsidRDefault="00FD38F3" w:rsidP="00FD38F3">
      <w:pPr>
        <w:pStyle w:val="Heading1"/>
        <w:rPr>
          <w:rFonts w:ascii="Arial" w:hAnsi="Arial" w:cs="Arial"/>
          <w:sz w:val="20"/>
          <w:szCs w:val="20"/>
        </w:rPr>
      </w:pPr>
      <w:r w:rsidRPr="00BC4026">
        <w:rPr>
          <w:rFonts w:ascii="Arial" w:hAnsi="Arial" w:cs="Arial"/>
          <w:sz w:val="20"/>
          <w:szCs w:val="20"/>
        </w:rPr>
        <w:t>PART 1 – GENERAL</w:t>
      </w:r>
    </w:p>
    <w:p w14:paraId="335E39F0" w14:textId="77777777" w:rsidR="00FD38F3" w:rsidRPr="00BC4026" w:rsidRDefault="00FD38F3" w:rsidP="00FD38F3">
      <w:pPr>
        <w:rPr>
          <w:rFonts w:ascii="Arial" w:hAnsi="Arial" w:cs="Arial"/>
        </w:rPr>
      </w:pPr>
    </w:p>
    <w:p w14:paraId="40E16BF4" w14:textId="77777777" w:rsidR="00FD38F3" w:rsidRPr="00BC4026" w:rsidRDefault="00FD38F3" w:rsidP="00FD38F3">
      <w:pPr>
        <w:pStyle w:val="Heading3"/>
        <w:keepLines w:val="0"/>
        <w:numPr>
          <w:ilvl w:val="1"/>
          <w:numId w:val="37"/>
        </w:numPr>
        <w:spacing w:before="360" w:after="60"/>
        <w:rPr>
          <w:rFonts w:ascii="Arial" w:hAnsi="Arial" w:cs="Arial"/>
          <w:szCs w:val="20"/>
        </w:rPr>
      </w:pPr>
      <w:r w:rsidRPr="00BC4026">
        <w:rPr>
          <w:rFonts w:ascii="Arial" w:hAnsi="Arial" w:cs="Arial"/>
          <w:szCs w:val="20"/>
        </w:rPr>
        <w:t>SUMMARY</w:t>
      </w:r>
    </w:p>
    <w:p w14:paraId="22F73939" w14:textId="77777777" w:rsidR="00FD38F3" w:rsidRPr="00BC4026" w:rsidRDefault="00FD38F3" w:rsidP="00FD38F3">
      <w:pPr>
        <w:rPr>
          <w:rFonts w:ascii="Arial" w:hAnsi="Arial" w:cs="Arial"/>
        </w:rPr>
      </w:pPr>
    </w:p>
    <w:p w14:paraId="015B016C" w14:textId="613408C7" w:rsidR="00FD38F3" w:rsidRPr="00BC4026" w:rsidRDefault="00FD38F3" w:rsidP="00FD38F3">
      <w:pPr>
        <w:numPr>
          <w:ilvl w:val="0"/>
          <w:numId w:val="18"/>
        </w:numPr>
        <w:tabs>
          <w:tab w:val="left" w:pos="540"/>
          <w:tab w:val="left" w:pos="1080"/>
        </w:tabs>
        <w:ind w:left="1080" w:hanging="540"/>
        <w:rPr>
          <w:rFonts w:ascii="Arial" w:hAnsi="Arial" w:cs="Arial"/>
        </w:rPr>
      </w:pPr>
      <w:r w:rsidRPr="00BC4026">
        <w:rPr>
          <w:rFonts w:ascii="Arial" w:hAnsi="Arial" w:cs="Arial"/>
        </w:rPr>
        <w:t>General</w:t>
      </w:r>
      <w:r w:rsidR="00AB6643" w:rsidRPr="00BC4026">
        <w:rPr>
          <w:rFonts w:ascii="Arial" w:hAnsi="Arial" w:cs="Arial"/>
        </w:rPr>
        <w:t>: Drawings</w:t>
      </w:r>
      <w:r w:rsidRPr="00BC4026">
        <w:rPr>
          <w:rFonts w:ascii="Arial" w:hAnsi="Arial" w:cs="Arial"/>
        </w:rPr>
        <w:t>, Division 00 and 01 apply to this Section.</w:t>
      </w:r>
    </w:p>
    <w:p w14:paraId="1B524B2D" w14:textId="77777777" w:rsidR="00FD38F3" w:rsidRPr="00BC4026" w:rsidRDefault="00FD38F3" w:rsidP="00FD38F3">
      <w:pPr>
        <w:tabs>
          <w:tab w:val="left" w:pos="540"/>
          <w:tab w:val="left" w:pos="1080"/>
        </w:tabs>
        <w:ind w:left="1080"/>
        <w:rPr>
          <w:rFonts w:ascii="Arial" w:hAnsi="Arial" w:cs="Arial"/>
        </w:rPr>
      </w:pPr>
    </w:p>
    <w:p w14:paraId="3F1AC701" w14:textId="4CDD93C5" w:rsidR="00FD38F3" w:rsidRPr="00BC4026" w:rsidRDefault="00FD38F3" w:rsidP="00FD38F3">
      <w:pPr>
        <w:numPr>
          <w:ilvl w:val="0"/>
          <w:numId w:val="18"/>
        </w:numPr>
        <w:tabs>
          <w:tab w:val="left" w:pos="540"/>
          <w:tab w:val="left" w:pos="1080"/>
        </w:tabs>
        <w:ind w:left="1080" w:hanging="540"/>
        <w:rPr>
          <w:rFonts w:ascii="Arial" w:hAnsi="Arial" w:cs="Arial"/>
        </w:rPr>
      </w:pPr>
      <w:r w:rsidRPr="00BC4026">
        <w:rPr>
          <w:rFonts w:ascii="Arial" w:hAnsi="Arial" w:cs="Arial"/>
        </w:rPr>
        <w:t>Scope</w:t>
      </w:r>
      <w:r w:rsidR="00AB6643" w:rsidRPr="00BC4026">
        <w:rPr>
          <w:rFonts w:ascii="Arial" w:hAnsi="Arial" w:cs="Arial"/>
        </w:rPr>
        <w:t>: This</w:t>
      </w:r>
      <w:r w:rsidRPr="00BC4026">
        <w:rPr>
          <w:rFonts w:ascii="Arial" w:hAnsi="Arial" w:cs="Arial"/>
        </w:rPr>
        <w:t xml:space="preserve"> Section includes the following:</w:t>
      </w:r>
    </w:p>
    <w:p w14:paraId="0151458D" w14:textId="77777777" w:rsidR="00FD38F3" w:rsidRPr="00BC4026" w:rsidRDefault="00FD38F3" w:rsidP="00FD38F3">
      <w:pPr>
        <w:pStyle w:val="ListParagraph"/>
        <w:rPr>
          <w:rFonts w:ascii="Arial" w:hAnsi="Arial" w:cs="Arial"/>
        </w:rPr>
      </w:pPr>
    </w:p>
    <w:p w14:paraId="25E5D54B" w14:textId="77777777" w:rsidR="00FD38F3" w:rsidRPr="00BC4026" w:rsidRDefault="00FD38F3" w:rsidP="00FD38F3">
      <w:pPr>
        <w:numPr>
          <w:ilvl w:val="0"/>
          <w:numId w:val="20"/>
        </w:numPr>
        <w:tabs>
          <w:tab w:val="left" w:pos="540"/>
          <w:tab w:val="left" w:pos="1080"/>
          <w:tab w:val="left" w:pos="1620"/>
        </w:tabs>
        <w:ind w:left="1620" w:hanging="540"/>
        <w:rPr>
          <w:rFonts w:ascii="Arial" w:hAnsi="Arial" w:cs="Arial"/>
        </w:rPr>
      </w:pPr>
      <w:r w:rsidRPr="00BC4026">
        <w:rPr>
          <w:rFonts w:ascii="Arial" w:hAnsi="Arial" w:cs="Arial"/>
        </w:rPr>
        <w:t>Fire extinguishers.</w:t>
      </w:r>
    </w:p>
    <w:p w14:paraId="7D345205" w14:textId="77777777" w:rsidR="00FD38F3" w:rsidRPr="00BC4026" w:rsidRDefault="00FD38F3" w:rsidP="00FD38F3">
      <w:pPr>
        <w:numPr>
          <w:ilvl w:val="0"/>
          <w:numId w:val="20"/>
        </w:numPr>
        <w:tabs>
          <w:tab w:val="left" w:pos="540"/>
          <w:tab w:val="left" w:pos="1080"/>
          <w:tab w:val="left" w:pos="1620"/>
        </w:tabs>
        <w:ind w:left="1620" w:hanging="540"/>
        <w:rPr>
          <w:rFonts w:ascii="Arial" w:hAnsi="Arial" w:cs="Arial"/>
        </w:rPr>
      </w:pPr>
      <w:r w:rsidRPr="00BC4026">
        <w:rPr>
          <w:rFonts w:ascii="Arial" w:hAnsi="Arial" w:cs="Arial"/>
        </w:rPr>
        <w:t>Fire extinguisher cabinets.</w:t>
      </w:r>
    </w:p>
    <w:p w14:paraId="5B3B82DD" w14:textId="77777777" w:rsidR="00FD38F3" w:rsidRPr="00BC4026" w:rsidRDefault="00FD38F3" w:rsidP="00FD38F3">
      <w:pPr>
        <w:numPr>
          <w:ilvl w:val="0"/>
          <w:numId w:val="20"/>
        </w:numPr>
        <w:tabs>
          <w:tab w:val="left" w:pos="540"/>
          <w:tab w:val="left" w:pos="1080"/>
          <w:tab w:val="left" w:pos="1620"/>
        </w:tabs>
        <w:ind w:left="1620" w:hanging="540"/>
        <w:rPr>
          <w:rFonts w:ascii="Arial" w:hAnsi="Arial" w:cs="Arial"/>
        </w:rPr>
      </w:pPr>
      <w:r w:rsidRPr="00BC4026">
        <w:rPr>
          <w:rFonts w:ascii="Arial" w:hAnsi="Arial" w:cs="Arial"/>
        </w:rPr>
        <w:t>Accessories.</w:t>
      </w:r>
    </w:p>
    <w:p w14:paraId="15182FE1" w14:textId="77777777" w:rsidR="00FD38F3" w:rsidRPr="00BC4026" w:rsidRDefault="00FD38F3" w:rsidP="00FD38F3">
      <w:pPr>
        <w:rPr>
          <w:rFonts w:ascii="Arial" w:hAnsi="Arial" w:cs="Arial"/>
        </w:rPr>
      </w:pPr>
    </w:p>
    <w:p w14:paraId="5BF18B2D" w14:textId="77777777" w:rsidR="00FD38F3" w:rsidRPr="00BC4026" w:rsidRDefault="00FD38F3" w:rsidP="00FD38F3">
      <w:pPr>
        <w:pStyle w:val="Heading3"/>
        <w:keepLines w:val="0"/>
        <w:numPr>
          <w:ilvl w:val="1"/>
          <w:numId w:val="37"/>
        </w:numPr>
        <w:spacing w:before="360" w:after="60"/>
        <w:rPr>
          <w:rFonts w:ascii="Arial" w:hAnsi="Arial" w:cs="Arial"/>
          <w:szCs w:val="20"/>
        </w:rPr>
      </w:pPr>
      <w:r w:rsidRPr="00BC4026">
        <w:rPr>
          <w:rFonts w:ascii="Arial" w:hAnsi="Arial" w:cs="Arial"/>
          <w:szCs w:val="20"/>
        </w:rPr>
        <w:t>CODES AND STANDARDS:</w:t>
      </w:r>
    </w:p>
    <w:p w14:paraId="5C751F47" w14:textId="77777777" w:rsidR="00FD38F3" w:rsidRPr="00BC4026" w:rsidRDefault="00FD38F3" w:rsidP="00FD38F3">
      <w:pPr>
        <w:tabs>
          <w:tab w:val="left" w:pos="540"/>
        </w:tabs>
        <w:rPr>
          <w:rFonts w:ascii="Arial" w:hAnsi="Arial" w:cs="Arial"/>
        </w:rPr>
      </w:pPr>
    </w:p>
    <w:p w14:paraId="143DD025" w14:textId="018FA01F" w:rsidR="00FD38F3" w:rsidRPr="00BC4026" w:rsidRDefault="00FD38F3" w:rsidP="00FD38F3">
      <w:pPr>
        <w:numPr>
          <w:ilvl w:val="0"/>
          <w:numId w:val="17"/>
        </w:numPr>
        <w:tabs>
          <w:tab w:val="clear" w:pos="936"/>
          <w:tab w:val="left" w:pos="540"/>
          <w:tab w:val="num" w:pos="1080"/>
        </w:tabs>
        <w:ind w:left="1080" w:hanging="540"/>
        <w:rPr>
          <w:rFonts w:ascii="Arial" w:hAnsi="Arial" w:cs="Arial"/>
        </w:rPr>
      </w:pPr>
      <w:r w:rsidRPr="00BC4026">
        <w:rPr>
          <w:rFonts w:ascii="Arial" w:hAnsi="Arial" w:cs="Arial"/>
        </w:rPr>
        <w:t>NFPA 10</w:t>
      </w:r>
      <w:r w:rsidR="00AB6643" w:rsidRPr="00BC4026">
        <w:rPr>
          <w:rFonts w:ascii="Arial" w:hAnsi="Arial" w:cs="Arial"/>
        </w:rPr>
        <w:t>: Standard</w:t>
      </w:r>
      <w:r w:rsidRPr="00BC4026">
        <w:rPr>
          <w:rFonts w:ascii="Arial" w:hAnsi="Arial" w:cs="Arial"/>
        </w:rPr>
        <w:t xml:space="preserve"> for Portable Fire Extinguishers</w:t>
      </w:r>
    </w:p>
    <w:p w14:paraId="2266DDC1" w14:textId="77777777" w:rsidR="00FD38F3" w:rsidRPr="00BC4026" w:rsidRDefault="00FD38F3" w:rsidP="00FD38F3">
      <w:pPr>
        <w:tabs>
          <w:tab w:val="left" w:pos="540"/>
        </w:tabs>
        <w:ind w:left="1080"/>
        <w:rPr>
          <w:rFonts w:ascii="Arial" w:hAnsi="Arial" w:cs="Arial"/>
        </w:rPr>
      </w:pPr>
    </w:p>
    <w:p w14:paraId="5F56056F" w14:textId="75BD464E" w:rsidR="00FD38F3" w:rsidRPr="00AB6643" w:rsidRDefault="00AB6643" w:rsidP="00AB6643">
      <w:pPr>
        <w:pStyle w:val="ListParagraph"/>
        <w:numPr>
          <w:ilvl w:val="0"/>
          <w:numId w:val="17"/>
        </w:numPr>
        <w:tabs>
          <w:tab w:val="clear" w:pos="936"/>
          <w:tab w:val="num" w:pos="1080"/>
        </w:tabs>
        <w:ind w:left="1080" w:hanging="540"/>
        <w:rPr>
          <w:rFonts w:ascii="Arial" w:eastAsia="Times New Roman" w:hAnsi="Arial" w:cs="Arial"/>
        </w:rPr>
      </w:pPr>
      <w:r w:rsidRPr="00AB6643">
        <w:rPr>
          <w:rFonts w:ascii="Arial" w:eastAsia="Times New Roman" w:hAnsi="Arial" w:cs="Arial"/>
        </w:rPr>
        <w:t>International Fire Code, including any AHJ administrative rules and amendments</w:t>
      </w:r>
    </w:p>
    <w:p w14:paraId="021B68BE" w14:textId="77777777" w:rsidR="00FD38F3" w:rsidRPr="00BC4026" w:rsidRDefault="00FD38F3" w:rsidP="00FD38F3">
      <w:pPr>
        <w:pStyle w:val="ListParagraph"/>
        <w:rPr>
          <w:rFonts w:ascii="Arial" w:hAnsi="Arial" w:cs="Arial"/>
        </w:rPr>
      </w:pPr>
    </w:p>
    <w:p w14:paraId="708DE656" w14:textId="77777777" w:rsidR="00FD38F3" w:rsidRPr="00BC4026" w:rsidRDefault="00FD38F3" w:rsidP="00FD38F3">
      <w:pPr>
        <w:numPr>
          <w:ilvl w:val="0"/>
          <w:numId w:val="17"/>
        </w:numPr>
        <w:tabs>
          <w:tab w:val="clear" w:pos="936"/>
          <w:tab w:val="left" w:pos="540"/>
          <w:tab w:val="num" w:pos="1080"/>
        </w:tabs>
        <w:ind w:left="1080" w:hanging="540"/>
        <w:rPr>
          <w:rFonts w:ascii="Arial" w:hAnsi="Arial" w:cs="Arial"/>
        </w:rPr>
      </w:pPr>
      <w:r w:rsidRPr="00BC4026">
        <w:rPr>
          <w:rFonts w:ascii="Arial" w:hAnsi="Arial" w:cs="Arial"/>
        </w:rPr>
        <w:t>State and Federal accessibility guidelines</w:t>
      </w:r>
    </w:p>
    <w:p w14:paraId="0ECA5C9F" w14:textId="77777777" w:rsidR="00FD38F3" w:rsidRPr="00BC4026" w:rsidRDefault="00FD38F3" w:rsidP="00FD38F3">
      <w:pPr>
        <w:tabs>
          <w:tab w:val="left" w:pos="540"/>
          <w:tab w:val="left" w:pos="1080"/>
          <w:tab w:val="left" w:pos="1620"/>
        </w:tabs>
        <w:rPr>
          <w:rFonts w:ascii="Arial" w:hAnsi="Arial" w:cs="Arial"/>
        </w:rPr>
      </w:pPr>
    </w:p>
    <w:p w14:paraId="044FEF0C" w14:textId="77777777" w:rsidR="00FD38F3" w:rsidRPr="00BC4026" w:rsidRDefault="00FD38F3" w:rsidP="00FD38F3">
      <w:pPr>
        <w:tabs>
          <w:tab w:val="left" w:pos="540"/>
        </w:tabs>
        <w:ind w:left="1080" w:hanging="1080"/>
        <w:rPr>
          <w:rFonts w:ascii="Arial" w:hAnsi="Arial" w:cs="Arial"/>
        </w:rPr>
      </w:pPr>
      <w:r w:rsidRPr="00BC4026">
        <w:rPr>
          <w:rFonts w:ascii="Arial" w:hAnsi="Arial" w:cs="Arial"/>
          <w:b/>
        </w:rPr>
        <w:t>1.3</w:t>
      </w:r>
      <w:r w:rsidRPr="00BC4026">
        <w:rPr>
          <w:rFonts w:ascii="Arial" w:hAnsi="Arial" w:cs="Arial"/>
          <w:b/>
        </w:rPr>
        <w:tab/>
        <w:t>QUALITY ASSURANCE</w:t>
      </w:r>
    </w:p>
    <w:p w14:paraId="09924414" w14:textId="77777777" w:rsidR="00FD38F3" w:rsidRPr="00BC4026" w:rsidRDefault="00FD38F3" w:rsidP="00FD38F3">
      <w:pPr>
        <w:tabs>
          <w:tab w:val="left" w:pos="540"/>
        </w:tabs>
        <w:ind w:left="1080" w:hanging="1080"/>
        <w:rPr>
          <w:rFonts w:ascii="Arial" w:hAnsi="Arial" w:cs="Arial"/>
        </w:rPr>
      </w:pPr>
    </w:p>
    <w:p w14:paraId="4B4A66E4" w14:textId="77777777" w:rsidR="00FD38F3" w:rsidRPr="00BC4026" w:rsidRDefault="00FD38F3" w:rsidP="00FD38F3">
      <w:pPr>
        <w:numPr>
          <w:ilvl w:val="0"/>
          <w:numId w:val="19"/>
        </w:numPr>
        <w:tabs>
          <w:tab w:val="left" w:pos="540"/>
          <w:tab w:val="left" w:pos="1080"/>
        </w:tabs>
        <w:ind w:left="1080" w:hanging="540"/>
        <w:rPr>
          <w:rFonts w:ascii="Arial" w:hAnsi="Arial" w:cs="Arial"/>
        </w:rPr>
      </w:pPr>
      <w:r w:rsidRPr="00BC4026">
        <w:rPr>
          <w:rFonts w:ascii="Arial" w:hAnsi="Arial" w:cs="Arial"/>
        </w:rPr>
        <w:t xml:space="preserve">All products shall be new unless specifically </w:t>
      </w:r>
      <w:proofErr w:type="gramStart"/>
      <w:r w:rsidRPr="00BC4026">
        <w:rPr>
          <w:rFonts w:ascii="Arial" w:hAnsi="Arial" w:cs="Arial"/>
        </w:rPr>
        <w:t>identified otherwise</w:t>
      </w:r>
      <w:proofErr w:type="gramEnd"/>
      <w:r w:rsidRPr="00BC4026">
        <w:rPr>
          <w:rFonts w:ascii="Arial" w:hAnsi="Arial" w:cs="Arial"/>
        </w:rPr>
        <w:t xml:space="preserve"> herein and </w:t>
      </w:r>
      <w:proofErr w:type="gramStart"/>
      <w:r w:rsidRPr="00BC4026">
        <w:rPr>
          <w:rFonts w:ascii="Arial" w:hAnsi="Arial" w:cs="Arial"/>
        </w:rPr>
        <w:t>on</w:t>
      </w:r>
      <w:proofErr w:type="gramEnd"/>
      <w:r w:rsidRPr="00BC4026">
        <w:rPr>
          <w:rFonts w:ascii="Arial" w:hAnsi="Arial" w:cs="Arial"/>
        </w:rPr>
        <w:t xml:space="preserve"> the Drawings.</w:t>
      </w:r>
    </w:p>
    <w:p w14:paraId="005A1871" w14:textId="77777777" w:rsidR="00FD38F3" w:rsidRPr="00BC4026" w:rsidRDefault="00FD38F3" w:rsidP="00FD38F3">
      <w:pPr>
        <w:tabs>
          <w:tab w:val="left" w:pos="540"/>
          <w:tab w:val="left" w:pos="1080"/>
        </w:tabs>
        <w:ind w:left="1080"/>
        <w:rPr>
          <w:rFonts w:ascii="Arial" w:hAnsi="Arial" w:cs="Arial"/>
        </w:rPr>
      </w:pPr>
    </w:p>
    <w:p w14:paraId="1B6851D6" w14:textId="26AAEAF4" w:rsidR="00FD38F3" w:rsidRPr="00BC4026" w:rsidRDefault="00FD38F3" w:rsidP="00FD38F3">
      <w:pPr>
        <w:numPr>
          <w:ilvl w:val="0"/>
          <w:numId w:val="19"/>
        </w:numPr>
        <w:tabs>
          <w:tab w:val="left" w:pos="540"/>
          <w:tab w:val="left" w:pos="1080"/>
        </w:tabs>
        <w:ind w:left="1080" w:hanging="540"/>
        <w:rPr>
          <w:rFonts w:ascii="Arial" w:hAnsi="Arial" w:cs="Arial"/>
        </w:rPr>
      </w:pPr>
      <w:r w:rsidRPr="00BC4026">
        <w:rPr>
          <w:rFonts w:ascii="Arial" w:hAnsi="Arial" w:cs="Arial"/>
        </w:rPr>
        <w:t>Single-Source Responsibility</w:t>
      </w:r>
      <w:r w:rsidR="00AB6643" w:rsidRPr="00BC4026">
        <w:rPr>
          <w:rFonts w:ascii="Arial" w:hAnsi="Arial" w:cs="Arial"/>
        </w:rPr>
        <w:t>: Obtain</w:t>
      </w:r>
      <w:r w:rsidRPr="00BC4026">
        <w:rPr>
          <w:rFonts w:ascii="Arial" w:hAnsi="Arial" w:cs="Arial"/>
        </w:rPr>
        <w:t xml:space="preserve"> fire extinguishers, cabinets and accessories from one source and a single manufacturer.</w:t>
      </w:r>
    </w:p>
    <w:p w14:paraId="0C184DB9" w14:textId="77777777" w:rsidR="00FD38F3" w:rsidRPr="00BC4026" w:rsidRDefault="00FD38F3" w:rsidP="00FD38F3">
      <w:pPr>
        <w:pStyle w:val="ListParagraph"/>
        <w:rPr>
          <w:rFonts w:ascii="Arial" w:hAnsi="Arial" w:cs="Arial"/>
        </w:rPr>
      </w:pPr>
    </w:p>
    <w:p w14:paraId="1B6A5EF1" w14:textId="77777777" w:rsidR="00FD38F3" w:rsidRPr="00BC4026" w:rsidRDefault="00FD38F3" w:rsidP="00FD38F3">
      <w:pPr>
        <w:numPr>
          <w:ilvl w:val="0"/>
          <w:numId w:val="19"/>
        </w:numPr>
        <w:tabs>
          <w:tab w:val="left" w:pos="540"/>
          <w:tab w:val="left" w:pos="1080"/>
        </w:tabs>
        <w:ind w:left="1080" w:hanging="540"/>
        <w:rPr>
          <w:rFonts w:ascii="Arial" w:hAnsi="Arial" w:cs="Arial"/>
        </w:rPr>
      </w:pPr>
      <w:r w:rsidRPr="00BC4026">
        <w:rPr>
          <w:rFonts w:ascii="Arial" w:hAnsi="Arial" w:cs="Arial"/>
        </w:rPr>
        <w:t>UL Listed Products:  Fire extinguishers shall be UL listed and bear the mark UL “Listing Mark” for type, rating, and classification of extinguisher.</w:t>
      </w:r>
    </w:p>
    <w:p w14:paraId="5AC907E2" w14:textId="77777777" w:rsidR="00FD38F3" w:rsidRPr="00BC4026" w:rsidRDefault="00FD38F3" w:rsidP="00FD38F3">
      <w:pPr>
        <w:tabs>
          <w:tab w:val="left" w:pos="540"/>
          <w:tab w:val="left" w:pos="1080"/>
        </w:tabs>
        <w:ind w:left="1080"/>
        <w:rPr>
          <w:rFonts w:ascii="Arial" w:hAnsi="Arial" w:cs="Arial"/>
        </w:rPr>
      </w:pPr>
    </w:p>
    <w:p w14:paraId="6D405C1D" w14:textId="400083DA" w:rsidR="00FD38F3" w:rsidRPr="00BC4026" w:rsidRDefault="00FD38F3" w:rsidP="00FD38F3">
      <w:pPr>
        <w:numPr>
          <w:ilvl w:val="0"/>
          <w:numId w:val="19"/>
        </w:numPr>
        <w:tabs>
          <w:tab w:val="left" w:pos="540"/>
          <w:tab w:val="left" w:pos="1080"/>
        </w:tabs>
        <w:ind w:left="1080" w:hanging="540"/>
        <w:rPr>
          <w:rFonts w:ascii="Arial" w:hAnsi="Arial" w:cs="Arial"/>
        </w:rPr>
      </w:pPr>
      <w:r w:rsidRPr="00BC4026">
        <w:rPr>
          <w:rFonts w:ascii="Arial" w:hAnsi="Arial" w:cs="Arial"/>
        </w:rPr>
        <w:t>Seattle Fire Department Certification</w:t>
      </w:r>
      <w:r w:rsidR="00AB6643" w:rsidRPr="00BC4026">
        <w:rPr>
          <w:rFonts w:ascii="Arial" w:hAnsi="Arial" w:cs="Arial"/>
        </w:rPr>
        <w:t>: Installer</w:t>
      </w:r>
      <w:r w:rsidRPr="00BC4026">
        <w:rPr>
          <w:rFonts w:ascii="Arial" w:hAnsi="Arial" w:cs="Arial"/>
        </w:rPr>
        <w:t xml:space="preserve"> shall </w:t>
      </w:r>
      <w:r w:rsidR="00AB6643" w:rsidRPr="00BC4026">
        <w:rPr>
          <w:rFonts w:ascii="Arial" w:hAnsi="Arial" w:cs="Arial"/>
        </w:rPr>
        <w:t>possess</w:t>
      </w:r>
      <w:r w:rsidRPr="00BC4026">
        <w:rPr>
          <w:rFonts w:ascii="Arial" w:hAnsi="Arial" w:cs="Arial"/>
        </w:rPr>
        <w:t xml:space="preserve"> a Seattle Fire Department certification (Type FEX-2) to install fire extinguishers.</w:t>
      </w:r>
    </w:p>
    <w:p w14:paraId="591ABDC5" w14:textId="77777777" w:rsidR="00FD38F3" w:rsidRPr="00BC4026" w:rsidRDefault="00FD38F3" w:rsidP="00FD38F3">
      <w:pPr>
        <w:tabs>
          <w:tab w:val="left" w:pos="540"/>
          <w:tab w:val="left" w:pos="1080"/>
          <w:tab w:val="left" w:pos="1620"/>
        </w:tabs>
        <w:rPr>
          <w:rFonts w:ascii="Arial" w:hAnsi="Arial" w:cs="Arial"/>
        </w:rPr>
      </w:pPr>
    </w:p>
    <w:p w14:paraId="71EF0482" w14:textId="77777777" w:rsidR="00FD38F3" w:rsidRPr="00BC4026" w:rsidRDefault="00FD38F3" w:rsidP="00FD38F3">
      <w:pPr>
        <w:tabs>
          <w:tab w:val="left" w:pos="540"/>
        </w:tabs>
        <w:ind w:left="1080" w:hanging="1080"/>
        <w:rPr>
          <w:rFonts w:ascii="Arial" w:hAnsi="Arial" w:cs="Arial"/>
          <w:b/>
        </w:rPr>
      </w:pPr>
      <w:r w:rsidRPr="00BC4026">
        <w:rPr>
          <w:rFonts w:ascii="Arial" w:hAnsi="Arial" w:cs="Arial"/>
          <w:b/>
        </w:rPr>
        <w:t>1.4</w:t>
      </w:r>
      <w:r w:rsidRPr="00BC4026">
        <w:rPr>
          <w:rFonts w:ascii="Arial" w:hAnsi="Arial" w:cs="Arial"/>
          <w:b/>
        </w:rPr>
        <w:tab/>
        <w:t>SUBMITTALS</w:t>
      </w:r>
    </w:p>
    <w:p w14:paraId="798CD62D" w14:textId="77777777" w:rsidR="00FD38F3" w:rsidRPr="00BC4026" w:rsidRDefault="00FD38F3" w:rsidP="00FD38F3">
      <w:pPr>
        <w:rPr>
          <w:rFonts w:ascii="Arial" w:hAnsi="Arial" w:cs="Arial"/>
        </w:rPr>
      </w:pPr>
    </w:p>
    <w:p w14:paraId="2B016C5E" w14:textId="77777777" w:rsidR="00FD38F3" w:rsidRPr="00BC4026" w:rsidRDefault="00FD38F3" w:rsidP="00FD38F3">
      <w:pPr>
        <w:numPr>
          <w:ilvl w:val="0"/>
          <w:numId w:val="21"/>
        </w:numPr>
        <w:tabs>
          <w:tab w:val="left" w:pos="540"/>
          <w:tab w:val="left" w:pos="1080"/>
        </w:tabs>
        <w:ind w:left="1080" w:hanging="540"/>
        <w:rPr>
          <w:rFonts w:ascii="Arial" w:hAnsi="Arial" w:cs="Arial"/>
        </w:rPr>
      </w:pPr>
      <w:r w:rsidRPr="00BC4026">
        <w:rPr>
          <w:rFonts w:ascii="Arial" w:hAnsi="Arial" w:cs="Arial"/>
        </w:rPr>
        <w:lastRenderedPageBreak/>
        <w:t>Prepare and submit the following in accordance with the Conditions of Contract and Division 01 Specification Sections</w:t>
      </w:r>
    </w:p>
    <w:p w14:paraId="70A71AE7" w14:textId="77777777" w:rsidR="00FD38F3" w:rsidRPr="00BC4026" w:rsidRDefault="00FD38F3" w:rsidP="00FD38F3">
      <w:pPr>
        <w:tabs>
          <w:tab w:val="left" w:pos="540"/>
          <w:tab w:val="left" w:pos="1080"/>
        </w:tabs>
        <w:ind w:left="1080"/>
        <w:rPr>
          <w:rFonts w:ascii="Arial" w:hAnsi="Arial" w:cs="Arial"/>
        </w:rPr>
      </w:pPr>
    </w:p>
    <w:p w14:paraId="55BFF811" w14:textId="77777777" w:rsidR="00FD38F3" w:rsidRPr="00BC4026" w:rsidRDefault="00FD38F3" w:rsidP="00FD38F3">
      <w:pPr>
        <w:numPr>
          <w:ilvl w:val="0"/>
          <w:numId w:val="22"/>
        </w:numPr>
        <w:tabs>
          <w:tab w:val="left" w:pos="540"/>
          <w:tab w:val="left" w:pos="1080"/>
          <w:tab w:val="left" w:pos="1620"/>
        </w:tabs>
        <w:ind w:left="1620" w:hanging="540"/>
        <w:rPr>
          <w:rFonts w:ascii="Arial" w:hAnsi="Arial" w:cs="Arial"/>
        </w:rPr>
      </w:pPr>
      <w:r w:rsidRPr="00BC4026">
        <w:rPr>
          <w:rFonts w:ascii="Arial" w:hAnsi="Arial" w:cs="Arial"/>
        </w:rPr>
        <w:t>Product data, for products and accessories specified.</w:t>
      </w:r>
    </w:p>
    <w:p w14:paraId="409C9099" w14:textId="77777777" w:rsidR="00FD38F3" w:rsidRPr="00BC4026" w:rsidRDefault="00FD38F3" w:rsidP="00FD38F3">
      <w:pPr>
        <w:tabs>
          <w:tab w:val="left" w:pos="540"/>
          <w:tab w:val="left" w:pos="1080"/>
          <w:tab w:val="left" w:pos="1620"/>
        </w:tabs>
        <w:ind w:left="1620"/>
        <w:rPr>
          <w:rFonts w:ascii="Arial" w:hAnsi="Arial" w:cs="Arial"/>
        </w:rPr>
      </w:pPr>
    </w:p>
    <w:p w14:paraId="5164110D" w14:textId="74C40710" w:rsidR="00FD38F3" w:rsidRPr="00BC4026" w:rsidRDefault="00FD38F3" w:rsidP="00FD38F3">
      <w:pPr>
        <w:numPr>
          <w:ilvl w:val="0"/>
          <w:numId w:val="23"/>
        </w:numPr>
        <w:tabs>
          <w:tab w:val="left" w:pos="540"/>
          <w:tab w:val="left" w:pos="1080"/>
          <w:tab w:val="left" w:pos="1620"/>
          <w:tab w:val="left" w:pos="2160"/>
        </w:tabs>
        <w:ind w:left="2160" w:hanging="540"/>
        <w:rPr>
          <w:rFonts w:ascii="Arial" w:hAnsi="Arial" w:cs="Arial"/>
        </w:rPr>
      </w:pPr>
      <w:r w:rsidRPr="00BC4026">
        <w:rPr>
          <w:rFonts w:ascii="Arial" w:hAnsi="Arial" w:cs="Arial"/>
        </w:rPr>
        <w:t xml:space="preserve">For fire extinguisher cabinets </w:t>
      </w:r>
      <w:proofErr w:type="gramStart"/>
      <w:r w:rsidRPr="00BC4026">
        <w:rPr>
          <w:rFonts w:ascii="Arial" w:hAnsi="Arial" w:cs="Arial"/>
        </w:rPr>
        <w:t>include:</w:t>
      </w:r>
      <w:proofErr w:type="gramEnd"/>
      <w:r w:rsidRPr="00BC4026">
        <w:rPr>
          <w:rFonts w:ascii="Arial" w:hAnsi="Arial" w:cs="Arial"/>
        </w:rPr>
        <w:t xml:space="preserve"> </w:t>
      </w:r>
      <w:r w:rsidR="00DC3023">
        <w:rPr>
          <w:rFonts w:ascii="Arial" w:hAnsi="Arial" w:cs="Arial"/>
        </w:rPr>
        <w:t>R</w:t>
      </w:r>
      <w:r w:rsidRPr="00BC4026">
        <w:rPr>
          <w:rFonts w:ascii="Arial" w:hAnsi="Arial" w:cs="Arial"/>
        </w:rPr>
        <w:t>ough-in dimensions, details showing mounting methods, relationship of box and trim to surrounding construction, cabinet type and materials, trim style, and door construction and hardware.</w:t>
      </w:r>
    </w:p>
    <w:p w14:paraId="06EF06E7" w14:textId="77777777" w:rsidR="00FD38F3" w:rsidRPr="00BC4026" w:rsidRDefault="00FD38F3" w:rsidP="00FD38F3">
      <w:pPr>
        <w:tabs>
          <w:tab w:val="left" w:pos="540"/>
          <w:tab w:val="left" w:pos="1080"/>
        </w:tabs>
        <w:ind w:left="1080"/>
        <w:rPr>
          <w:rFonts w:ascii="Arial" w:hAnsi="Arial" w:cs="Arial"/>
        </w:rPr>
      </w:pPr>
    </w:p>
    <w:p w14:paraId="1AE883F8" w14:textId="77777777" w:rsidR="00FD38F3" w:rsidRPr="00BC4026" w:rsidRDefault="00FD38F3" w:rsidP="00FD38F3">
      <w:pPr>
        <w:numPr>
          <w:ilvl w:val="0"/>
          <w:numId w:val="21"/>
        </w:numPr>
        <w:tabs>
          <w:tab w:val="left" w:pos="540"/>
          <w:tab w:val="left" w:pos="1080"/>
        </w:tabs>
        <w:ind w:left="1080" w:hanging="540"/>
        <w:rPr>
          <w:rFonts w:ascii="Arial" w:hAnsi="Arial" w:cs="Arial"/>
        </w:rPr>
      </w:pPr>
      <w:r w:rsidRPr="00BC4026">
        <w:rPr>
          <w:rFonts w:ascii="Arial" w:hAnsi="Arial" w:cs="Arial"/>
        </w:rPr>
        <w:t xml:space="preserve">For Substantial Completion, submit O&amp;M Manual information required by Section 01 77 00.  </w:t>
      </w:r>
    </w:p>
    <w:p w14:paraId="651B6F79" w14:textId="77777777" w:rsidR="00FD38F3" w:rsidRPr="00BC4026" w:rsidRDefault="00FD38F3" w:rsidP="00FD38F3">
      <w:pPr>
        <w:tabs>
          <w:tab w:val="left" w:pos="540"/>
          <w:tab w:val="left" w:pos="1080"/>
        </w:tabs>
        <w:ind w:left="1080"/>
        <w:rPr>
          <w:rFonts w:ascii="Arial" w:hAnsi="Arial" w:cs="Arial"/>
        </w:rPr>
      </w:pPr>
    </w:p>
    <w:p w14:paraId="68905F81" w14:textId="77777777" w:rsidR="00FD38F3" w:rsidRPr="00BC4026" w:rsidRDefault="00FD38F3" w:rsidP="00FD38F3">
      <w:pPr>
        <w:numPr>
          <w:ilvl w:val="0"/>
          <w:numId w:val="25"/>
        </w:numPr>
        <w:tabs>
          <w:tab w:val="left" w:pos="540"/>
          <w:tab w:val="left" w:pos="1080"/>
          <w:tab w:val="left" w:pos="1620"/>
        </w:tabs>
        <w:ind w:left="1620" w:hanging="540"/>
        <w:rPr>
          <w:rFonts w:ascii="Arial" w:hAnsi="Arial" w:cs="Arial"/>
        </w:rPr>
      </w:pPr>
      <w:r w:rsidRPr="00BC4026">
        <w:rPr>
          <w:rFonts w:ascii="Arial" w:hAnsi="Arial" w:cs="Arial"/>
        </w:rPr>
        <w:t>Include an extinguisher inventory list of all portable fire extinguishers.</w:t>
      </w:r>
    </w:p>
    <w:p w14:paraId="05ACBCF2" w14:textId="77777777" w:rsidR="00FD38F3" w:rsidRPr="00BC4026" w:rsidRDefault="00FD38F3" w:rsidP="00FD38F3">
      <w:pPr>
        <w:tabs>
          <w:tab w:val="left" w:pos="540"/>
          <w:tab w:val="left" w:pos="1080"/>
          <w:tab w:val="left" w:pos="1620"/>
        </w:tabs>
        <w:ind w:left="1620"/>
        <w:rPr>
          <w:rFonts w:ascii="Arial" w:hAnsi="Arial" w:cs="Arial"/>
        </w:rPr>
      </w:pPr>
    </w:p>
    <w:p w14:paraId="4ED944AA" w14:textId="77777777" w:rsidR="00FD38F3" w:rsidRPr="00BC4026" w:rsidRDefault="00FD38F3" w:rsidP="00FD38F3">
      <w:pPr>
        <w:numPr>
          <w:ilvl w:val="0"/>
          <w:numId w:val="24"/>
        </w:numPr>
        <w:tabs>
          <w:tab w:val="left" w:pos="540"/>
          <w:tab w:val="left" w:pos="1080"/>
          <w:tab w:val="left" w:pos="1620"/>
          <w:tab w:val="left" w:pos="2160"/>
        </w:tabs>
        <w:ind w:left="2160" w:hanging="540"/>
        <w:rPr>
          <w:rFonts w:ascii="Arial" w:hAnsi="Arial" w:cs="Arial"/>
        </w:rPr>
      </w:pPr>
      <w:r w:rsidRPr="00BC4026">
        <w:rPr>
          <w:rFonts w:ascii="Arial" w:hAnsi="Arial" w:cs="Arial"/>
        </w:rPr>
        <w:t xml:space="preserve">Identify the type, rating, and location of each fire extinguisher by specific room number and location within the room. </w:t>
      </w:r>
    </w:p>
    <w:p w14:paraId="002C02CE" w14:textId="77777777" w:rsidR="00FD38F3" w:rsidRPr="00BC4026" w:rsidRDefault="00FD38F3" w:rsidP="00FD38F3">
      <w:pPr>
        <w:tabs>
          <w:tab w:val="left" w:pos="540"/>
          <w:tab w:val="left" w:pos="1080"/>
          <w:tab w:val="left" w:pos="1620"/>
          <w:tab w:val="left" w:pos="2160"/>
        </w:tabs>
        <w:ind w:left="2160"/>
        <w:rPr>
          <w:rFonts w:ascii="Arial" w:hAnsi="Arial" w:cs="Arial"/>
        </w:rPr>
      </w:pPr>
    </w:p>
    <w:p w14:paraId="33745288" w14:textId="77777777" w:rsidR="00FD38F3" w:rsidRPr="00BC4026" w:rsidRDefault="00FD38F3" w:rsidP="00FD38F3">
      <w:pPr>
        <w:numPr>
          <w:ilvl w:val="0"/>
          <w:numId w:val="24"/>
        </w:numPr>
        <w:tabs>
          <w:tab w:val="left" w:pos="540"/>
          <w:tab w:val="left" w:pos="1080"/>
          <w:tab w:val="left" w:pos="1620"/>
          <w:tab w:val="left" w:pos="2160"/>
        </w:tabs>
        <w:ind w:left="2160" w:hanging="540"/>
        <w:rPr>
          <w:rFonts w:ascii="Arial" w:hAnsi="Arial" w:cs="Arial"/>
        </w:rPr>
      </w:pPr>
      <w:r w:rsidRPr="00BC4026">
        <w:rPr>
          <w:rFonts w:ascii="Arial" w:hAnsi="Arial" w:cs="Arial"/>
        </w:rPr>
        <w:t>For corridors and large rooms, provide a wall orientation or other reference (i.e., Room 423, SE corner; or Corridor 200k, by Room 211).</w:t>
      </w:r>
    </w:p>
    <w:p w14:paraId="108F0001" w14:textId="77777777" w:rsidR="00FD38F3" w:rsidRPr="00BC4026" w:rsidRDefault="00FD38F3" w:rsidP="00FD38F3">
      <w:pPr>
        <w:rPr>
          <w:rFonts w:ascii="Arial" w:hAnsi="Arial" w:cs="Arial"/>
        </w:rPr>
      </w:pPr>
    </w:p>
    <w:p w14:paraId="58FFEAFF" w14:textId="77777777" w:rsidR="00FD38F3" w:rsidRPr="00BC4026" w:rsidRDefault="00FD38F3" w:rsidP="00FD38F3">
      <w:pPr>
        <w:pStyle w:val="Heading1"/>
        <w:rPr>
          <w:rFonts w:ascii="Arial" w:hAnsi="Arial" w:cs="Arial"/>
          <w:sz w:val="20"/>
          <w:szCs w:val="20"/>
        </w:rPr>
      </w:pPr>
      <w:r w:rsidRPr="00BC4026">
        <w:rPr>
          <w:rFonts w:ascii="Arial" w:hAnsi="Arial" w:cs="Arial"/>
          <w:sz w:val="20"/>
          <w:szCs w:val="20"/>
        </w:rPr>
        <w:t xml:space="preserve">PART 2 – PRODUCTS </w:t>
      </w:r>
    </w:p>
    <w:p w14:paraId="6CE72129" w14:textId="77777777" w:rsidR="00FD38F3" w:rsidRPr="00BC4026" w:rsidRDefault="00FD38F3" w:rsidP="00FD38F3">
      <w:pPr>
        <w:tabs>
          <w:tab w:val="left" w:pos="540"/>
          <w:tab w:val="left" w:pos="1080"/>
        </w:tabs>
        <w:rPr>
          <w:rFonts w:ascii="Arial" w:hAnsi="Arial" w:cs="Arial"/>
        </w:rPr>
      </w:pPr>
    </w:p>
    <w:p w14:paraId="79F00AA4" w14:textId="77777777" w:rsidR="00FD38F3" w:rsidRPr="00BC4026" w:rsidRDefault="00FD38F3" w:rsidP="00FD38F3">
      <w:pPr>
        <w:tabs>
          <w:tab w:val="left" w:pos="540"/>
        </w:tabs>
        <w:ind w:left="1080" w:hanging="1080"/>
        <w:rPr>
          <w:rFonts w:ascii="Arial" w:hAnsi="Arial" w:cs="Arial"/>
          <w:b/>
        </w:rPr>
      </w:pPr>
      <w:r w:rsidRPr="00BC4026">
        <w:rPr>
          <w:rFonts w:ascii="Arial" w:hAnsi="Arial" w:cs="Arial"/>
          <w:b/>
        </w:rPr>
        <w:t>2.1</w:t>
      </w:r>
      <w:r w:rsidRPr="00BC4026">
        <w:rPr>
          <w:rFonts w:ascii="Arial" w:hAnsi="Arial" w:cs="Arial"/>
          <w:b/>
        </w:rPr>
        <w:tab/>
        <w:t>FIRE EXTINGUISHERS AND CABINETS</w:t>
      </w:r>
    </w:p>
    <w:p w14:paraId="08D53363" w14:textId="77777777" w:rsidR="00FD38F3" w:rsidRPr="00BC4026" w:rsidRDefault="00FD38F3" w:rsidP="00FD38F3">
      <w:pPr>
        <w:tabs>
          <w:tab w:val="left" w:pos="540"/>
          <w:tab w:val="left" w:pos="1080"/>
        </w:tabs>
        <w:rPr>
          <w:rFonts w:ascii="Arial" w:hAnsi="Arial" w:cs="Arial"/>
        </w:rPr>
      </w:pPr>
    </w:p>
    <w:p w14:paraId="76210F8A" w14:textId="20B8FD01" w:rsidR="00FD38F3" w:rsidRPr="00BC4026" w:rsidRDefault="00FD38F3" w:rsidP="00FD38F3">
      <w:pPr>
        <w:numPr>
          <w:ilvl w:val="0"/>
          <w:numId w:val="26"/>
        </w:numPr>
        <w:tabs>
          <w:tab w:val="left" w:pos="540"/>
          <w:tab w:val="left" w:pos="1080"/>
        </w:tabs>
        <w:ind w:left="1080" w:hanging="540"/>
        <w:rPr>
          <w:rFonts w:ascii="Arial" w:hAnsi="Arial" w:cs="Arial"/>
        </w:rPr>
      </w:pPr>
      <w:r w:rsidRPr="00BC4026">
        <w:rPr>
          <w:rFonts w:ascii="Arial" w:hAnsi="Arial" w:cs="Arial"/>
        </w:rPr>
        <w:t>General</w:t>
      </w:r>
      <w:r w:rsidR="00DC3023" w:rsidRPr="00BC4026">
        <w:rPr>
          <w:rFonts w:ascii="Arial" w:hAnsi="Arial" w:cs="Arial"/>
        </w:rPr>
        <w:t>: Provide</w:t>
      </w:r>
      <w:r w:rsidRPr="00BC4026">
        <w:rPr>
          <w:rFonts w:ascii="Arial" w:hAnsi="Arial" w:cs="Arial"/>
        </w:rPr>
        <w:t xml:space="preserve"> fire extinguishers throughout in quantity and type as required by the referenced standards and as indicated herein and on the Drawings.  Provide fire extinguisher cabinets where indicated.  Provide a fire extinguisher for all fire extinguisher cabinets.</w:t>
      </w:r>
    </w:p>
    <w:p w14:paraId="6D5E1246" w14:textId="77777777" w:rsidR="00FD38F3" w:rsidRPr="00BC4026" w:rsidRDefault="00FD38F3" w:rsidP="00FD38F3">
      <w:pPr>
        <w:tabs>
          <w:tab w:val="left" w:pos="540"/>
          <w:tab w:val="left" w:pos="1080"/>
        </w:tabs>
        <w:ind w:left="1080"/>
        <w:rPr>
          <w:rFonts w:ascii="Arial" w:hAnsi="Arial" w:cs="Arial"/>
        </w:rPr>
      </w:pPr>
    </w:p>
    <w:p w14:paraId="4CEFEC0F" w14:textId="5DDC065D" w:rsidR="00FD38F3" w:rsidRDefault="00FD38F3" w:rsidP="00FD38F3">
      <w:pPr>
        <w:numPr>
          <w:ilvl w:val="0"/>
          <w:numId w:val="26"/>
        </w:numPr>
        <w:tabs>
          <w:tab w:val="left" w:pos="540"/>
          <w:tab w:val="left" w:pos="1080"/>
        </w:tabs>
        <w:ind w:left="1080" w:hanging="540"/>
        <w:rPr>
          <w:rFonts w:ascii="Arial" w:hAnsi="Arial" w:cs="Arial"/>
        </w:rPr>
      </w:pPr>
      <w:r w:rsidRPr="00BC4026">
        <w:rPr>
          <w:rFonts w:ascii="Arial" w:hAnsi="Arial" w:cs="Arial"/>
        </w:rPr>
        <w:t>Manufacturers</w:t>
      </w:r>
      <w:r w:rsidR="00DC3023" w:rsidRPr="00BC4026">
        <w:rPr>
          <w:rFonts w:ascii="Arial" w:hAnsi="Arial" w:cs="Arial"/>
        </w:rPr>
        <w:t>: Subject</w:t>
      </w:r>
      <w:r w:rsidRPr="00BC4026">
        <w:rPr>
          <w:rFonts w:ascii="Arial" w:hAnsi="Arial" w:cs="Arial"/>
        </w:rPr>
        <w:t xml:space="preserve"> to compliance with requirements, provide products of the following, No Substitutions:</w:t>
      </w:r>
    </w:p>
    <w:p w14:paraId="37ECAA99" w14:textId="77777777" w:rsidR="00DC3023" w:rsidRDefault="00DC3023" w:rsidP="00DC3023">
      <w:pPr>
        <w:pStyle w:val="ListParagraph"/>
        <w:rPr>
          <w:rFonts w:ascii="Arial" w:hAnsi="Arial" w:cs="Arial"/>
        </w:rPr>
      </w:pPr>
    </w:p>
    <w:p w14:paraId="0D597E2F" w14:textId="77777777" w:rsidR="00DC3023" w:rsidRPr="008A1C9B" w:rsidRDefault="00DC3023" w:rsidP="00DC3023">
      <w:pPr>
        <w:tabs>
          <w:tab w:val="left" w:pos="0"/>
          <w:tab w:val="left" w:pos="540"/>
          <w:tab w:val="left" w:pos="1080"/>
          <w:tab w:val="left" w:pos="1620"/>
          <w:tab w:val="left" w:pos="2304"/>
          <w:tab w:val="left" w:pos="3024"/>
          <w:tab w:val="left" w:pos="3744"/>
          <w:tab w:val="left" w:pos="4464"/>
          <w:tab w:val="left" w:pos="5184"/>
          <w:tab w:val="left" w:pos="5904"/>
          <w:tab w:val="left" w:pos="6624"/>
          <w:tab w:val="left" w:pos="7344"/>
        </w:tabs>
        <w:ind w:left="1620" w:hanging="1620"/>
        <w:rPr>
          <w:rFonts w:ascii="Arial" w:hAnsi="Arial" w:cs="Arial"/>
          <w:b/>
        </w:rPr>
      </w:pPr>
      <w:r w:rsidRPr="008A1C9B">
        <w:rPr>
          <w:rFonts w:ascii="Arial" w:hAnsi="Arial" w:cs="Arial"/>
          <w:b/>
        </w:rPr>
        <w:t>____________________________________________________________________________________</w:t>
      </w:r>
    </w:p>
    <w:p w14:paraId="3D4A994E" w14:textId="77777777" w:rsidR="00DC3023" w:rsidRPr="00A552D4" w:rsidRDefault="00DC3023" w:rsidP="00DC3023">
      <w:pPr>
        <w:tabs>
          <w:tab w:val="left" w:pos="0"/>
          <w:tab w:val="left" w:pos="540"/>
          <w:tab w:val="left" w:pos="1080"/>
          <w:tab w:val="left" w:pos="1620"/>
          <w:tab w:val="left" w:pos="2304"/>
          <w:tab w:val="left" w:pos="3024"/>
          <w:tab w:val="left" w:pos="3744"/>
          <w:tab w:val="left" w:pos="4464"/>
          <w:tab w:val="left" w:pos="5184"/>
          <w:tab w:val="left" w:pos="5904"/>
          <w:tab w:val="left" w:pos="6624"/>
          <w:tab w:val="left" w:pos="7344"/>
        </w:tabs>
        <w:ind w:left="1620"/>
        <w:rPr>
          <w:rFonts w:ascii="Arial" w:hAnsi="Arial" w:cs="Arial"/>
        </w:rPr>
      </w:pPr>
    </w:p>
    <w:p w14:paraId="71E82312" w14:textId="149A7C27" w:rsidR="00DC3023" w:rsidRDefault="00DC3023" w:rsidP="00DC3023">
      <w:pPr>
        <w:tabs>
          <w:tab w:val="left" w:pos="0"/>
          <w:tab w:val="left" w:pos="540"/>
          <w:tab w:val="left" w:pos="1080"/>
          <w:tab w:val="left" w:pos="2304"/>
          <w:tab w:val="left" w:pos="3024"/>
          <w:tab w:val="left" w:pos="3744"/>
          <w:tab w:val="left" w:pos="4464"/>
          <w:tab w:val="left" w:pos="5184"/>
          <w:tab w:val="left" w:pos="5904"/>
          <w:tab w:val="left" w:pos="6624"/>
          <w:tab w:val="left" w:pos="7344"/>
        </w:tabs>
        <w:ind w:left="1620" w:hanging="1620"/>
        <w:jc w:val="both"/>
        <w:rPr>
          <w:rFonts w:ascii="Arial" w:hAnsi="Arial" w:cs="Arial"/>
          <w:b/>
        </w:rPr>
      </w:pPr>
      <w:r w:rsidRPr="008A1C9B">
        <w:rPr>
          <w:rFonts w:ascii="Arial" w:hAnsi="Arial" w:cs="Arial"/>
          <w:b/>
          <w:highlight w:val="yellow"/>
        </w:rPr>
        <w:t xml:space="preserve">Specifier – </w:t>
      </w:r>
      <w:r>
        <w:rPr>
          <w:rFonts w:ascii="Arial" w:hAnsi="Arial" w:cs="Arial"/>
          <w:b/>
        </w:rPr>
        <w:t xml:space="preserve">Fire extinguishers manufactured by Amerex but badged under a different name are acceptable. Submittal documents must specifically state Amerex product </w:t>
      </w:r>
      <w:r w:rsidR="00D52774">
        <w:rPr>
          <w:rFonts w:ascii="Arial" w:hAnsi="Arial" w:cs="Arial"/>
          <w:b/>
        </w:rPr>
        <w:t xml:space="preserve">name and/or </w:t>
      </w:r>
      <w:r>
        <w:rPr>
          <w:rFonts w:ascii="Arial" w:hAnsi="Arial" w:cs="Arial"/>
          <w:b/>
        </w:rPr>
        <w:t>number.</w:t>
      </w:r>
    </w:p>
    <w:p w14:paraId="71964C4B" w14:textId="77777777" w:rsidR="00DC3023" w:rsidRPr="008A1C9B" w:rsidRDefault="00DC3023" w:rsidP="00DC3023">
      <w:pPr>
        <w:tabs>
          <w:tab w:val="left" w:pos="0"/>
          <w:tab w:val="left" w:pos="540"/>
          <w:tab w:val="left" w:pos="1080"/>
          <w:tab w:val="left" w:pos="1620"/>
          <w:tab w:val="left" w:pos="2304"/>
          <w:tab w:val="left" w:pos="3024"/>
          <w:tab w:val="left" w:pos="3744"/>
          <w:tab w:val="left" w:pos="4464"/>
          <w:tab w:val="left" w:pos="5184"/>
          <w:tab w:val="left" w:pos="5904"/>
          <w:tab w:val="left" w:pos="6624"/>
          <w:tab w:val="left" w:pos="7344"/>
        </w:tabs>
        <w:ind w:left="1620" w:hanging="1620"/>
        <w:rPr>
          <w:rFonts w:ascii="Arial" w:hAnsi="Arial" w:cs="Arial"/>
          <w:b/>
        </w:rPr>
      </w:pPr>
      <w:r w:rsidRPr="008A1C9B">
        <w:rPr>
          <w:rFonts w:ascii="Arial" w:hAnsi="Arial" w:cs="Arial"/>
          <w:b/>
        </w:rPr>
        <w:t>____________________________________________________________________________________</w:t>
      </w:r>
    </w:p>
    <w:p w14:paraId="1834AD65" w14:textId="77777777" w:rsidR="00DC3023" w:rsidRPr="00BC4026" w:rsidRDefault="00DC3023" w:rsidP="00DC3023">
      <w:pPr>
        <w:tabs>
          <w:tab w:val="left" w:pos="540"/>
          <w:tab w:val="left" w:pos="1080"/>
        </w:tabs>
        <w:rPr>
          <w:rFonts w:ascii="Arial" w:hAnsi="Arial" w:cs="Arial"/>
        </w:rPr>
      </w:pPr>
    </w:p>
    <w:p w14:paraId="2B3FD331" w14:textId="77777777" w:rsidR="00FD38F3" w:rsidRPr="00BC4026" w:rsidRDefault="00FD38F3" w:rsidP="00FD38F3">
      <w:pPr>
        <w:pStyle w:val="ListParagraph"/>
        <w:rPr>
          <w:rFonts w:ascii="Arial" w:hAnsi="Arial" w:cs="Arial"/>
        </w:rPr>
      </w:pPr>
    </w:p>
    <w:p w14:paraId="4A95CD2D" w14:textId="77777777" w:rsidR="00FD38F3" w:rsidRPr="00BC4026" w:rsidRDefault="00FD38F3" w:rsidP="00FD38F3">
      <w:pPr>
        <w:numPr>
          <w:ilvl w:val="0"/>
          <w:numId w:val="27"/>
        </w:numPr>
        <w:tabs>
          <w:tab w:val="left" w:pos="540"/>
          <w:tab w:val="left" w:pos="1080"/>
          <w:tab w:val="left" w:pos="1620"/>
        </w:tabs>
        <w:ind w:left="1620" w:hanging="540"/>
        <w:rPr>
          <w:rFonts w:ascii="Arial" w:hAnsi="Arial" w:cs="Arial"/>
        </w:rPr>
      </w:pPr>
      <w:r w:rsidRPr="00BC4026">
        <w:rPr>
          <w:rFonts w:ascii="Arial" w:hAnsi="Arial" w:cs="Arial"/>
        </w:rPr>
        <w:t xml:space="preserve">Fire Extinguishers.  Multi-purpose and water extinguishers shall be Amerex, no substitutions. </w:t>
      </w:r>
    </w:p>
    <w:p w14:paraId="6FED1109" w14:textId="77777777" w:rsidR="00FD38F3" w:rsidRPr="00BC4026" w:rsidRDefault="00FD38F3" w:rsidP="00FD38F3">
      <w:pPr>
        <w:tabs>
          <w:tab w:val="left" w:pos="540"/>
          <w:tab w:val="left" w:pos="1080"/>
          <w:tab w:val="left" w:pos="1620"/>
        </w:tabs>
        <w:ind w:left="1620"/>
        <w:rPr>
          <w:rFonts w:ascii="Arial" w:hAnsi="Arial" w:cs="Arial"/>
        </w:rPr>
      </w:pPr>
    </w:p>
    <w:p w14:paraId="74B3705D" w14:textId="77777777" w:rsidR="00FD38F3" w:rsidRPr="00BC4026" w:rsidRDefault="00FD38F3" w:rsidP="00FD38F3">
      <w:pPr>
        <w:numPr>
          <w:ilvl w:val="0"/>
          <w:numId w:val="28"/>
        </w:numPr>
        <w:tabs>
          <w:tab w:val="left" w:pos="540"/>
          <w:tab w:val="left" w:pos="1080"/>
          <w:tab w:val="left" w:pos="1620"/>
          <w:tab w:val="left" w:pos="2160"/>
        </w:tabs>
        <w:ind w:left="2160" w:hanging="540"/>
        <w:rPr>
          <w:rFonts w:ascii="Arial" w:hAnsi="Arial" w:cs="Arial"/>
        </w:rPr>
      </w:pPr>
      <w:r w:rsidRPr="00BC4026">
        <w:rPr>
          <w:rFonts w:ascii="Arial" w:hAnsi="Arial" w:cs="Arial"/>
        </w:rPr>
        <w:t>Multi-Purpose (ABC) Amerex Models B402, B402T, B443 or B461</w:t>
      </w:r>
    </w:p>
    <w:p w14:paraId="22EAA7C8" w14:textId="77777777" w:rsidR="00FD38F3" w:rsidRPr="00BC4026" w:rsidRDefault="00FD38F3" w:rsidP="00FD38F3">
      <w:pPr>
        <w:numPr>
          <w:ilvl w:val="0"/>
          <w:numId w:val="28"/>
        </w:numPr>
        <w:tabs>
          <w:tab w:val="left" w:pos="540"/>
          <w:tab w:val="left" w:pos="1080"/>
          <w:tab w:val="left" w:pos="1620"/>
          <w:tab w:val="left" w:pos="2160"/>
        </w:tabs>
        <w:ind w:left="2160" w:hanging="540"/>
        <w:rPr>
          <w:rFonts w:ascii="Arial" w:hAnsi="Arial" w:cs="Arial"/>
        </w:rPr>
      </w:pPr>
      <w:r w:rsidRPr="00BC4026">
        <w:rPr>
          <w:rFonts w:ascii="Arial" w:hAnsi="Arial" w:cs="Arial"/>
        </w:rPr>
        <w:t xml:space="preserve">As required, in addition to the </w:t>
      </w:r>
      <w:proofErr w:type="gramStart"/>
      <w:r w:rsidRPr="00BC4026">
        <w:rPr>
          <w:rFonts w:ascii="Arial" w:hAnsi="Arial" w:cs="Arial"/>
        </w:rPr>
        <w:t>Multi-purpose</w:t>
      </w:r>
      <w:proofErr w:type="gramEnd"/>
      <w:r w:rsidRPr="00BC4026">
        <w:rPr>
          <w:rFonts w:ascii="Arial" w:hAnsi="Arial" w:cs="Arial"/>
        </w:rPr>
        <w:t xml:space="preserve"> extinguisher provide an Amerex Model 240 water extinguisher</w:t>
      </w:r>
    </w:p>
    <w:p w14:paraId="1F337136" w14:textId="11E7D637" w:rsidR="00FD38F3" w:rsidRPr="00BC4026" w:rsidRDefault="00FD38F3" w:rsidP="00FD38F3">
      <w:pPr>
        <w:numPr>
          <w:ilvl w:val="0"/>
          <w:numId w:val="28"/>
        </w:numPr>
        <w:tabs>
          <w:tab w:val="left" w:pos="540"/>
          <w:tab w:val="left" w:pos="1080"/>
          <w:tab w:val="left" w:pos="1620"/>
          <w:tab w:val="left" w:pos="2160"/>
        </w:tabs>
        <w:ind w:left="2160" w:hanging="540"/>
        <w:rPr>
          <w:rFonts w:ascii="Arial" w:hAnsi="Arial" w:cs="Arial"/>
        </w:rPr>
      </w:pPr>
      <w:r w:rsidRPr="00BC4026">
        <w:rPr>
          <w:rFonts w:ascii="Arial" w:hAnsi="Arial" w:cs="Arial"/>
        </w:rPr>
        <w:t xml:space="preserve">As required, in addition to the </w:t>
      </w:r>
      <w:proofErr w:type="gramStart"/>
      <w:r w:rsidRPr="00BC4026">
        <w:rPr>
          <w:rFonts w:ascii="Arial" w:hAnsi="Arial" w:cs="Arial"/>
        </w:rPr>
        <w:t>Multi-purpose</w:t>
      </w:r>
      <w:proofErr w:type="gramEnd"/>
      <w:r w:rsidRPr="00BC4026">
        <w:rPr>
          <w:rFonts w:ascii="Arial" w:hAnsi="Arial" w:cs="Arial"/>
        </w:rPr>
        <w:t xml:space="preserve"> extinguisher, provide an Amerex Model </w:t>
      </w:r>
      <w:r w:rsidR="00D52774" w:rsidRPr="00D52774">
        <w:rPr>
          <w:rFonts w:ascii="Arial" w:hAnsi="Arial" w:cs="Arial"/>
        </w:rPr>
        <w:t>C260CG</w:t>
      </w:r>
      <w:r w:rsidR="00D52774">
        <w:rPr>
          <w:rFonts w:ascii="Arial" w:hAnsi="Arial" w:cs="Arial"/>
        </w:rPr>
        <w:t xml:space="preserve"> or </w:t>
      </w:r>
      <w:r w:rsidR="00D52774" w:rsidRPr="00D52774">
        <w:rPr>
          <w:rFonts w:ascii="Arial" w:hAnsi="Arial" w:cs="Arial"/>
        </w:rPr>
        <w:t>C26</w:t>
      </w:r>
      <w:r w:rsidR="00D52774">
        <w:rPr>
          <w:rFonts w:ascii="Arial" w:hAnsi="Arial" w:cs="Arial"/>
        </w:rPr>
        <w:t>2</w:t>
      </w:r>
      <w:r w:rsidR="00D52774" w:rsidRPr="00D52774">
        <w:rPr>
          <w:rFonts w:ascii="Arial" w:hAnsi="Arial" w:cs="Arial"/>
        </w:rPr>
        <w:t>CG</w:t>
      </w:r>
      <w:r w:rsidR="00D52774">
        <w:rPr>
          <w:rFonts w:ascii="Arial" w:hAnsi="Arial" w:cs="Arial"/>
        </w:rPr>
        <w:t xml:space="preserve"> Type K extinguisher</w:t>
      </w:r>
    </w:p>
    <w:p w14:paraId="138AD805" w14:textId="040D914A" w:rsidR="00FD38F3" w:rsidRPr="00BC4026" w:rsidRDefault="00FD38F3" w:rsidP="00FD38F3">
      <w:pPr>
        <w:numPr>
          <w:ilvl w:val="0"/>
          <w:numId w:val="28"/>
        </w:numPr>
        <w:tabs>
          <w:tab w:val="left" w:pos="540"/>
          <w:tab w:val="left" w:pos="1080"/>
          <w:tab w:val="left" w:pos="1620"/>
          <w:tab w:val="left" w:pos="2160"/>
        </w:tabs>
        <w:ind w:left="2160" w:hanging="540"/>
        <w:rPr>
          <w:rFonts w:ascii="Arial" w:hAnsi="Arial" w:cs="Arial"/>
        </w:rPr>
      </w:pPr>
      <w:r w:rsidRPr="00BC4026">
        <w:rPr>
          <w:rFonts w:ascii="Arial" w:hAnsi="Arial" w:cs="Arial"/>
        </w:rPr>
        <w:t xml:space="preserve">As required, in addition to the </w:t>
      </w:r>
      <w:proofErr w:type="gramStart"/>
      <w:r w:rsidRPr="00BC4026">
        <w:rPr>
          <w:rFonts w:ascii="Arial" w:hAnsi="Arial" w:cs="Arial"/>
        </w:rPr>
        <w:t>Multi-purpose</w:t>
      </w:r>
      <w:proofErr w:type="gramEnd"/>
      <w:r w:rsidRPr="00BC4026">
        <w:rPr>
          <w:rFonts w:ascii="Arial" w:hAnsi="Arial" w:cs="Arial"/>
        </w:rPr>
        <w:t xml:space="preserve"> extinguisher, provide a Type D extinguisher from Amerex</w:t>
      </w:r>
    </w:p>
    <w:p w14:paraId="508E0285" w14:textId="5B5EFFCE" w:rsidR="00FD38F3" w:rsidRPr="00BC4026" w:rsidRDefault="00FD38F3" w:rsidP="00FD38F3">
      <w:pPr>
        <w:numPr>
          <w:ilvl w:val="0"/>
          <w:numId w:val="28"/>
        </w:numPr>
        <w:tabs>
          <w:tab w:val="left" w:pos="540"/>
          <w:tab w:val="left" w:pos="1080"/>
          <w:tab w:val="left" w:pos="1620"/>
          <w:tab w:val="left" w:pos="2160"/>
        </w:tabs>
        <w:ind w:left="2160" w:hanging="540"/>
        <w:rPr>
          <w:rFonts w:ascii="Arial" w:hAnsi="Arial" w:cs="Arial"/>
        </w:rPr>
      </w:pPr>
      <w:r w:rsidRPr="00BC4026">
        <w:rPr>
          <w:rFonts w:ascii="Arial" w:hAnsi="Arial" w:cs="Arial"/>
        </w:rPr>
        <w:lastRenderedPageBreak/>
        <w:t xml:space="preserve">As required, in addition to the </w:t>
      </w:r>
      <w:proofErr w:type="gramStart"/>
      <w:r w:rsidRPr="00BC4026">
        <w:rPr>
          <w:rFonts w:ascii="Arial" w:hAnsi="Arial" w:cs="Arial"/>
        </w:rPr>
        <w:t>Multi-purpose</w:t>
      </w:r>
      <w:proofErr w:type="gramEnd"/>
      <w:r w:rsidRPr="00BC4026">
        <w:rPr>
          <w:rFonts w:ascii="Arial" w:hAnsi="Arial" w:cs="Arial"/>
        </w:rPr>
        <w:t xml:space="preserve"> extinguisher, provide a Clean Agent extinguisher from Amere</w:t>
      </w:r>
      <w:r w:rsidR="00DC3023">
        <w:rPr>
          <w:rFonts w:ascii="Arial" w:hAnsi="Arial" w:cs="Arial"/>
        </w:rPr>
        <w:t>x</w:t>
      </w:r>
    </w:p>
    <w:p w14:paraId="730385D3" w14:textId="77777777" w:rsidR="00FD38F3" w:rsidRPr="00BC4026" w:rsidRDefault="00FD38F3" w:rsidP="00FD38F3">
      <w:pPr>
        <w:tabs>
          <w:tab w:val="left" w:pos="540"/>
          <w:tab w:val="left" w:pos="1080"/>
          <w:tab w:val="left" w:pos="1620"/>
          <w:tab w:val="left" w:pos="2160"/>
        </w:tabs>
        <w:ind w:left="2160"/>
        <w:rPr>
          <w:rFonts w:ascii="Arial" w:hAnsi="Arial" w:cs="Arial"/>
        </w:rPr>
      </w:pPr>
    </w:p>
    <w:p w14:paraId="6931E3DD" w14:textId="77777777" w:rsidR="00FD38F3" w:rsidRPr="00BC4026" w:rsidRDefault="00FD38F3" w:rsidP="00FD38F3">
      <w:pPr>
        <w:numPr>
          <w:ilvl w:val="0"/>
          <w:numId w:val="27"/>
        </w:numPr>
        <w:tabs>
          <w:tab w:val="left" w:pos="540"/>
          <w:tab w:val="left" w:pos="1080"/>
          <w:tab w:val="left" w:pos="1620"/>
        </w:tabs>
        <w:ind w:left="1620" w:hanging="540"/>
        <w:rPr>
          <w:rFonts w:ascii="Arial" w:hAnsi="Arial" w:cs="Arial"/>
        </w:rPr>
      </w:pPr>
      <w:r w:rsidRPr="00BC4026">
        <w:rPr>
          <w:rFonts w:ascii="Arial" w:hAnsi="Arial" w:cs="Arial"/>
        </w:rPr>
        <w:t>Fire Extinguisher Cabinet:</w:t>
      </w:r>
    </w:p>
    <w:p w14:paraId="39FF8B00" w14:textId="77777777" w:rsidR="00FD38F3" w:rsidRPr="00BC4026" w:rsidRDefault="00FD38F3" w:rsidP="00FD38F3">
      <w:pPr>
        <w:tabs>
          <w:tab w:val="left" w:pos="540"/>
          <w:tab w:val="left" w:pos="1080"/>
          <w:tab w:val="left" w:pos="1620"/>
        </w:tabs>
        <w:ind w:left="1620"/>
        <w:rPr>
          <w:rFonts w:ascii="Arial" w:hAnsi="Arial" w:cs="Arial"/>
        </w:rPr>
      </w:pPr>
    </w:p>
    <w:p w14:paraId="1B844031" w14:textId="77777777" w:rsidR="00FD38F3" w:rsidRPr="00BC4026" w:rsidRDefault="00FD38F3" w:rsidP="00FD38F3">
      <w:pPr>
        <w:numPr>
          <w:ilvl w:val="0"/>
          <w:numId w:val="29"/>
        </w:numPr>
        <w:tabs>
          <w:tab w:val="left" w:pos="540"/>
          <w:tab w:val="left" w:pos="1080"/>
          <w:tab w:val="left" w:pos="1620"/>
          <w:tab w:val="left" w:pos="2160"/>
        </w:tabs>
        <w:ind w:left="2160" w:hanging="540"/>
        <w:rPr>
          <w:rFonts w:ascii="Arial" w:hAnsi="Arial" w:cs="Arial"/>
        </w:rPr>
      </w:pPr>
      <w:r w:rsidRPr="00BC4026">
        <w:rPr>
          <w:rFonts w:ascii="Arial" w:hAnsi="Arial" w:cs="Arial"/>
        </w:rPr>
        <w:t>JL Industries</w:t>
      </w:r>
    </w:p>
    <w:p w14:paraId="3B9F4C53" w14:textId="77777777" w:rsidR="00FD38F3" w:rsidRPr="00BC4026" w:rsidRDefault="00FD38F3" w:rsidP="00FD38F3">
      <w:pPr>
        <w:numPr>
          <w:ilvl w:val="0"/>
          <w:numId w:val="29"/>
        </w:numPr>
        <w:tabs>
          <w:tab w:val="left" w:pos="540"/>
          <w:tab w:val="left" w:pos="1080"/>
          <w:tab w:val="left" w:pos="1620"/>
          <w:tab w:val="left" w:pos="2160"/>
        </w:tabs>
        <w:ind w:left="2160" w:hanging="540"/>
        <w:rPr>
          <w:rFonts w:ascii="Arial" w:hAnsi="Arial" w:cs="Arial"/>
        </w:rPr>
      </w:pPr>
      <w:r w:rsidRPr="00BC4026">
        <w:rPr>
          <w:rFonts w:ascii="Arial" w:hAnsi="Arial" w:cs="Arial"/>
        </w:rPr>
        <w:t>Larsen’s Manufacturing Company</w:t>
      </w:r>
    </w:p>
    <w:p w14:paraId="693FF2A7" w14:textId="77777777" w:rsidR="00FD38F3" w:rsidRPr="00BC4026" w:rsidRDefault="00FD38F3" w:rsidP="00FD38F3">
      <w:pPr>
        <w:numPr>
          <w:ilvl w:val="0"/>
          <w:numId w:val="29"/>
        </w:numPr>
        <w:tabs>
          <w:tab w:val="left" w:pos="540"/>
          <w:tab w:val="left" w:pos="1080"/>
          <w:tab w:val="left" w:pos="1620"/>
          <w:tab w:val="left" w:pos="2160"/>
        </w:tabs>
        <w:ind w:left="2160" w:hanging="540"/>
        <w:rPr>
          <w:rFonts w:ascii="Arial" w:hAnsi="Arial" w:cs="Arial"/>
        </w:rPr>
      </w:pPr>
      <w:r w:rsidRPr="00BC4026">
        <w:rPr>
          <w:rFonts w:ascii="Arial" w:hAnsi="Arial" w:cs="Arial"/>
        </w:rPr>
        <w:t>No substitutions</w:t>
      </w:r>
    </w:p>
    <w:p w14:paraId="554CDD17" w14:textId="77777777" w:rsidR="00FD38F3" w:rsidRPr="00BC4026" w:rsidRDefault="00FD38F3" w:rsidP="00FD38F3">
      <w:pPr>
        <w:pStyle w:val="ListParagraph"/>
        <w:ind w:left="0"/>
        <w:rPr>
          <w:rFonts w:ascii="Arial" w:hAnsi="Arial" w:cs="Arial"/>
        </w:rPr>
      </w:pPr>
    </w:p>
    <w:p w14:paraId="00CA8ED4" w14:textId="77777777" w:rsidR="00FD38F3" w:rsidRPr="00BC4026" w:rsidRDefault="00FD38F3" w:rsidP="00FD38F3">
      <w:pPr>
        <w:numPr>
          <w:ilvl w:val="0"/>
          <w:numId w:val="26"/>
        </w:numPr>
        <w:tabs>
          <w:tab w:val="left" w:pos="540"/>
          <w:tab w:val="left" w:pos="1080"/>
        </w:tabs>
        <w:ind w:left="1080" w:hanging="540"/>
        <w:rPr>
          <w:rFonts w:ascii="Arial" w:hAnsi="Arial" w:cs="Arial"/>
        </w:rPr>
      </w:pPr>
      <w:r w:rsidRPr="00BC4026">
        <w:rPr>
          <w:rFonts w:ascii="Arial" w:hAnsi="Arial" w:cs="Arial"/>
        </w:rPr>
        <w:t>Extinguisher Type:</w:t>
      </w:r>
    </w:p>
    <w:p w14:paraId="75D61BD3" w14:textId="77777777" w:rsidR="00FD38F3" w:rsidRPr="00BC4026" w:rsidRDefault="00FD38F3" w:rsidP="00FD38F3">
      <w:pPr>
        <w:tabs>
          <w:tab w:val="left" w:pos="540"/>
          <w:tab w:val="left" w:pos="1080"/>
        </w:tabs>
        <w:rPr>
          <w:rFonts w:ascii="Arial" w:hAnsi="Arial" w:cs="Arial"/>
        </w:rPr>
      </w:pPr>
      <w:r w:rsidRPr="00BC4026">
        <w:rPr>
          <w:rFonts w:ascii="Arial" w:hAnsi="Arial" w:cs="Arial"/>
        </w:rPr>
        <w:t>____________________________________________________________________________________</w:t>
      </w:r>
    </w:p>
    <w:p w14:paraId="31F6726D" w14:textId="77777777" w:rsidR="00FD38F3" w:rsidRPr="00BC4026" w:rsidRDefault="00FD38F3" w:rsidP="00FD38F3">
      <w:pPr>
        <w:tabs>
          <w:tab w:val="left" w:pos="540"/>
          <w:tab w:val="left" w:pos="1080"/>
        </w:tabs>
        <w:ind w:left="1080" w:hanging="1080"/>
        <w:rPr>
          <w:rFonts w:ascii="Arial" w:hAnsi="Arial" w:cs="Arial"/>
        </w:rPr>
      </w:pPr>
    </w:p>
    <w:p w14:paraId="56909FE1" w14:textId="77777777" w:rsidR="00FD38F3" w:rsidRPr="00BC4026" w:rsidRDefault="00FD38F3" w:rsidP="00FD38F3">
      <w:pPr>
        <w:tabs>
          <w:tab w:val="left" w:pos="540"/>
          <w:tab w:val="left" w:pos="1080"/>
        </w:tabs>
        <w:ind w:left="1080" w:hanging="1080"/>
        <w:rPr>
          <w:rFonts w:ascii="Arial" w:hAnsi="Arial" w:cs="Arial"/>
          <w:b/>
        </w:rPr>
      </w:pPr>
      <w:r w:rsidRPr="00BC4026">
        <w:rPr>
          <w:rFonts w:ascii="Arial" w:hAnsi="Arial" w:cs="Arial"/>
          <w:b/>
          <w:highlight w:val="yellow"/>
        </w:rPr>
        <w:t>Specifier – Select the appropriate extinguisher.  Consult with UW Project Manager and UW Environmental Health &amp; Safety.</w:t>
      </w:r>
    </w:p>
    <w:p w14:paraId="0552643E" w14:textId="77777777" w:rsidR="00FD38F3" w:rsidRPr="00BC4026" w:rsidRDefault="00FD38F3" w:rsidP="00FD38F3">
      <w:pPr>
        <w:tabs>
          <w:tab w:val="left" w:pos="540"/>
          <w:tab w:val="left" w:pos="1080"/>
          <w:tab w:val="left" w:pos="1620"/>
        </w:tabs>
        <w:rPr>
          <w:rFonts w:ascii="Arial" w:hAnsi="Arial" w:cs="Arial"/>
        </w:rPr>
      </w:pPr>
      <w:r w:rsidRPr="00BC4026">
        <w:rPr>
          <w:rFonts w:ascii="Arial" w:hAnsi="Arial" w:cs="Arial"/>
        </w:rPr>
        <w:t>________________________________________________________________________________</w:t>
      </w:r>
    </w:p>
    <w:p w14:paraId="44DC4869" w14:textId="77777777" w:rsidR="00FD38F3" w:rsidRPr="00BC4026" w:rsidRDefault="00FD38F3" w:rsidP="00FD38F3">
      <w:pPr>
        <w:tabs>
          <w:tab w:val="left" w:pos="540"/>
          <w:tab w:val="left" w:pos="1080"/>
        </w:tabs>
        <w:rPr>
          <w:rFonts w:ascii="Arial" w:hAnsi="Arial" w:cs="Arial"/>
        </w:rPr>
      </w:pPr>
    </w:p>
    <w:p w14:paraId="51D2AC3A" w14:textId="77777777" w:rsidR="00FD38F3" w:rsidRPr="00BC4026" w:rsidRDefault="00FD38F3" w:rsidP="00FD38F3">
      <w:pPr>
        <w:numPr>
          <w:ilvl w:val="0"/>
          <w:numId w:val="26"/>
        </w:numPr>
        <w:tabs>
          <w:tab w:val="left" w:pos="540"/>
          <w:tab w:val="left" w:pos="1080"/>
        </w:tabs>
        <w:ind w:left="1080" w:hanging="540"/>
        <w:rPr>
          <w:rFonts w:ascii="Arial" w:hAnsi="Arial" w:cs="Arial"/>
        </w:rPr>
      </w:pPr>
      <w:r w:rsidRPr="00BC4026">
        <w:rPr>
          <w:rFonts w:ascii="Arial" w:hAnsi="Arial" w:cs="Arial"/>
        </w:rPr>
        <w:t>Fire Extinguisher Cabinets:</w:t>
      </w:r>
    </w:p>
    <w:p w14:paraId="1A25FCDF" w14:textId="77777777" w:rsidR="00FD38F3" w:rsidRPr="00BC4026" w:rsidRDefault="00FD38F3" w:rsidP="00FD38F3">
      <w:pPr>
        <w:tabs>
          <w:tab w:val="left" w:pos="540"/>
          <w:tab w:val="left" w:pos="1080"/>
        </w:tabs>
        <w:ind w:left="1080"/>
        <w:rPr>
          <w:rFonts w:ascii="Arial" w:hAnsi="Arial" w:cs="Arial"/>
        </w:rPr>
      </w:pPr>
    </w:p>
    <w:p w14:paraId="3E62BBA5" w14:textId="77777777" w:rsidR="00FD38F3" w:rsidRPr="00BC4026" w:rsidRDefault="00FD38F3" w:rsidP="00FD38F3">
      <w:pPr>
        <w:numPr>
          <w:ilvl w:val="0"/>
          <w:numId w:val="30"/>
        </w:numPr>
        <w:tabs>
          <w:tab w:val="left" w:pos="540"/>
          <w:tab w:val="left" w:pos="1080"/>
          <w:tab w:val="left" w:pos="1620"/>
        </w:tabs>
        <w:ind w:left="1620" w:hanging="540"/>
        <w:rPr>
          <w:rFonts w:ascii="Arial" w:hAnsi="Arial" w:cs="Arial"/>
        </w:rPr>
      </w:pPr>
      <w:r w:rsidRPr="00BC4026">
        <w:rPr>
          <w:rFonts w:ascii="Arial" w:hAnsi="Arial" w:cs="Arial"/>
        </w:rPr>
        <w:t>Construction</w:t>
      </w:r>
      <w:proofErr w:type="gramStart"/>
      <w:r w:rsidRPr="00BC4026">
        <w:rPr>
          <w:rFonts w:ascii="Arial" w:hAnsi="Arial" w:cs="Arial"/>
        </w:rPr>
        <w:t>:  Manufacturer’s</w:t>
      </w:r>
      <w:proofErr w:type="gramEnd"/>
      <w:r w:rsidRPr="00BC4026">
        <w:rPr>
          <w:rFonts w:ascii="Arial" w:hAnsi="Arial" w:cs="Arial"/>
        </w:rPr>
        <w:t xml:space="preserve"> standard steel box, trim frame, door, and hardware to suit cabinet type, trim style, and door style indicated.</w:t>
      </w:r>
    </w:p>
    <w:p w14:paraId="6CC59177" w14:textId="77777777" w:rsidR="00FD38F3" w:rsidRPr="00BC4026" w:rsidRDefault="00FD38F3" w:rsidP="00FD38F3">
      <w:pPr>
        <w:tabs>
          <w:tab w:val="left" w:pos="540"/>
          <w:tab w:val="left" w:pos="1080"/>
          <w:tab w:val="left" w:pos="1620"/>
        </w:tabs>
        <w:ind w:left="1620"/>
        <w:rPr>
          <w:rFonts w:ascii="Arial" w:hAnsi="Arial" w:cs="Arial"/>
        </w:rPr>
      </w:pPr>
    </w:p>
    <w:p w14:paraId="726A6AFA" w14:textId="46715545" w:rsidR="00FD38F3" w:rsidRPr="00BC4026" w:rsidRDefault="00FD38F3" w:rsidP="00FD38F3">
      <w:pPr>
        <w:numPr>
          <w:ilvl w:val="0"/>
          <w:numId w:val="30"/>
        </w:numPr>
        <w:tabs>
          <w:tab w:val="left" w:pos="540"/>
          <w:tab w:val="left" w:pos="1080"/>
          <w:tab w:val="left" w:pos="1620"/>
        </w:tabs>
        <w:ind w:left="1620" w:hanging="540"/>
        <w:rPr>
          <w:rFonts w:ascii="Arial" w:hAnsi="Arial" w:cs="Arial"/>
        </w:rPr>
      </w:pPr>
      <w:r w:rsidRPr="00BC4026">
        <w:rPr>
          <w:rFonts w:ascii="Arial" w:hAnsi="Arial" w:cs="Arial"/>
        </w:rPr>
        <w:t>Cabinet Type</w:t>
      </w:r>
      <w:r w:rsidR="00841932" w:rsidRPr="00BC4026">
        <w:rPr>
          <w:rFonts w:ascii="Arial" w:hAnsi="Arial" w:cs="Arial"/>
        </w:rPr>
        <w:t>: Provide</w:t>
      </w:r>
      <w:r w:rsidRPr="00BC4026">
        <w:rPr>
          <w:rFonts w:ascii="Arial" w:hAnsi="Arial" w:cs="Arial"/>
        </w:rPr>
        <w:t xml:space="preserve"> cabinets suitable for mounting conditions indicated, as follows:</w:t>
      </w:r>
    </w:p>
    <w:p w14:paraId="7796F69F" w14:textId="77777777" w:rsidR="00FD38F3" w:rsidRPr="00BC4026" w:rsidRDefault="00FD38F3" w:rsidP="00FD38F3">
      <w:pPr>
        <w:pStyle w:val="ListParagraph"/>
        <w:rPr>
          <w:rFonts w:ascii="Arial" w:hAnsi="Arial" w:cs="Arial"/>
        </w:rPr>
      </w:pPr>
    </w:p>
    <w:p w14:paraId="75803110" w14:textId="04E12265" w:rsidR="00FD38F3" w:rsidRPr="00BC4026" w:rsidRDefault="00FD38F3" w:rsidP="00FD38F3">
      <w:pPr>
        <w:numPr>
          <w:ilvl w:val="0"/>
          <w:numId w:val="31"/>
        </w:numPr>
        <w:tabs>
          <w:tab w:val="left" w:pos="540"/>
          <w:tab w:val="left" w:pos="1080"/>
          <w:tab w:val="left" w:pos="1620"/>
          <w:tab w:val="left" w:pos="2160"/>
        </w:tabs>
        <w:ind w:left="2160" w:hanging="540"/>
        <w:rPr>
          <w:rFonts w:ascii="Arial" w:hAnsi="Arial" w:cs="Arial"/>
        </w:rPr>
      </w:pPr>
      <w:proofErr w:type="gramStart"/>
      <w:r w:rsidRPr="00BC4026">
        <w:rPr>
          <w:rFonts w:ascii="Arial" w:hAnsi="Arial" w:cs="Arial"/>
        </w:rPr>
        <w:t>Recessed</w:t>
      </w:r>
      <w:proofErr w:type="gramEnd"/>
      <w:r w:rsidRPr="00BC4026">
        <w:rPr>
          <w:rFonts w:ascii="Arial" w:hAnsi="Arial" w:cs="Arial"/>
        </w:rPr>
        <w:t>: Cabinet box (tub) fully recessed in wall of sufficient depth to accommodate manufacturer’s flat style trim or trim shown on Drawings, if indicated.</w:t>
      </w:r>
    </w:p>
    <w:p w14:paraId="51E72407" w14:textId="77777777" w:rsidR="00FD38F3" w:rsidRPr="00BC4026" w:rsidRDefault="00FD38F3" w:rsidP="00FD38F3">
      <w:pPr>
        <w:tabs>
          <w:tab w:val="left" w:pos="540"/>
          <w:tab w:val="left" w:pos="1080"/>
          <w:tab w:val="left" w:pos="1620"/>
          <w:tab w:val="left" w:pos="2160"/>
        </w:tabs>
        <w:ind w:left="2160"/>
        <w:rPr>
          <w:rFonts w:ascii="Arial" w:hAnsi="Arial" w:cs="Arial"/>
        </w:rPr>
      </w:pPr>
    </w:p>
    <w:p w14:paraId="2B5E0C11" w14:textId="59EE0BEF" w:rsidR="00FD38F3" w:rsidRPr="00BC4026" w:rsidRDefault="00FD38F3" w:rsidP="00FD38F3">
      <w:pPr>
        <w:numPr>
          <w:ilvl w:val="0"/>
          <w:numId w:val="31"/>
        </w:numPr>
        <w:tabs>
          <w:tab w:val="left" w:pos="540"/>
          <w:tab w:val="left" w:pos="1080"/>
          <w:tab w:val="left" w:pos="1620"/>
          <w:tab w:val="left" w:pos="2160"/>
        </w:tabs>
        <w:ind w:left="2160" w:hanging="540"/>
        <w:rPr>
          <w:rFonts w:ascii="Arial" w:hAnsi="Arial" w:cs="Arial"/>
        </w:rPr>
      </w:pPr>
      <w:r w:rsidRPr="00BC4026">
        <w:rPr>
          <w:rFonts w:ascii="Arial" w:hAnsi="Arial" w:cs="Arial"/>
        </w:rPr>
        <w:t>Semi-recessed</w:t>
      </w:r>
      <w:r w:rsidR="00841932" w:rsidRPr="00BC4026">
        <w:rPr>
          <w:rFonts w:ascii="Arial" w:hAnsi="Arial" w:cs="Arial"/>
        </w:rPr>
        <w:t>: Cabinet</w:t>
      </w:r>
      <w:r w:rsidRPr="00BC4026">
        <w:rPr>
          <w:rFonts w:ascii="Arial" w:hAnsi="Arial" w:cs="Arial"/>
        </w:rPr>
        <w:t xml:space="preserve"> box semi-recessed n wall of sufficient depth to accommodate manufacturer’s rolled edge semi-recessed trim or trim shown on Drawings, if indicated.</w:t>
      </w:r>
    </w:p>
    <w:p w14:paraId="5201B4C0" w14:textId="77777777" w:rsidR="00FD38F3" w:rsidRPr="00BC4026" w:rsidRDefault="00FD38F3" w:rsidP="00FD38F3">
      <w:pPr>
        <w:pStyle w:val="ListParagraph"/>
        <w:rPr>
          <w:rFonts w:ascii="Arial" w:hAnsi="Arial" w:cs="Arial"/>
        </w:rPr>
      </w:pPr>
    </w:p>
    <w:p w14:paraId="26801C04" w14:textId="47A593AB" w:rsidR="00FD38F3" w:rsidRPr="00BC4026" w:rsidRDefault="00FD38F3" w:rsidP="00FD38F3">
      <w:pPr>
        <w:numPr>
          <w:ilvl w:val="0"/>
          <w:numId w:val="31"/>
        </w:numPr>
        <w:tabs>
          <w:tab w:val="left" w:pos="540"/>
          <w:tab w:val="left" w:pos="1080"/>
          <w:tab w:val="left" w:pos="1620"/>
          <w:tab w:val="left" w:pos="2160"/>
        </w:tabs>
        <w:ind w:left="2160" w:hanging="540"/>
        <w:rPr>
          <w:rFonts w:ascii="Arial" w:hAnsi="Arial" w:cs="Arial"/>
        </w:rPr>
      </w:pPr>
      <w:r w:rsidRPr="00BC4026">
        <w:rPr>
          <w:rFonts w:ascii="Arial" w:hAnsi="Arial" w:cs="Arial"/>
        </w:rPr>
        <w:t>Recessed and Fireproof</w:t>
      </w:r>
      <w:r w:rsidR="00841932" w:rsidRPr="00BC4026">
        <w:rPr>
          <w:rFonts w:ascii="Arial" w:hAnsi="Arial" w:cs="Arial"/>
        </w:rPr>
        <w:t>: Same</w:t>
      </w:r>
      <w:r w:rsidRPr="00BC4026">
        <w:rPr>
          <w:rFonts w:ascii="Arial" w:hAnsi="Arial" w:cs="Arial"/>
        </w:rPr>
        <w:t xml:space="preserve"> as recessed type, except cabinet to be UL or Warnock-Hersey listed for 1-hour fire-rated wall or 2-hour fire rated wall installation.</w:t>
      </w:r>
    </w:p>
    <w:p w14:paraId="1BBF9F5F" w14:textId="77777777" w:rsidR="00FD38F3" w:rsidRPr="00BC4026" w:rsidRDefault="00FD38F3" w:rsidP="00FD38F3">
      <w:pPr>
        <w:pStyle w:val="ListParagraph"/>
        <w:rPr>
          <w:rFonts w:ascii="Arial" w:hAnsi="Arial" w:cs="Arial"/>
        </w:rPr>
      </w:pPr>
    </w:p>
    <w:p w14:paraId="2151B1CA" w14:textId="094943A0" w:rsidR="00FD38F3" w:rsidRPr="00BC4026" w:rsidRDefault="00FD38F3" w:rsidP="00FD38F3">
      <w:pPr>
        <w:numPr>
          <w:ilvl w:val="0"/>
          <w:numId w:val="31"/>
        </w:numPr>
        <w:tabs>
          <w:tab w:val="left" w:pos="540"/>
          <w:tab w:val="left" w:pos="1080"/>
          <w:tab w:val="left" w:pos="1620"/>
          <w:tab w:val="left" w:pos="2160"/>
        </w:tabs>
        <w:ind w:left="2160" w:hanging="540"/>
        <w:rPr>
          <w:rFonts w:ascii="Arial" w:hAnsi="Arial" w:cs="Arial"/>
        </w:rPr>
      </w:pPr>
      <w:r w:rsidRPr="00BC4026">
        <w:rPr>
          <w:rFonts w:ascii="Arial" w:hAnsi="Arial" w:cs="Arial"/>
        </w:rPr>
        <w:t>Surface</w:t>
      </w:r>
      <w:r w:rsidR="00841932" w:rsidRPr="00BC4026">
        <w:rPr>
          <w:rFonts w:ascii="Arial" w:hAnsi="Arial" w:cs="Arial"/>
        </w:rPr>
        <w:t>: Manufacturer’s</w:t>
      </w:r>
      <w:r w:rsidRPr="00BC4026">
        <w:rPr>
          <w:rFonts w:ascii="Arial" w:hAnsi="Arial" w:cs="Arial"/>
        </w:rPr>
        <w:t xml:space="preserve"> standard cabinet box and mounting system with square trim.</w:t>
      </w:r>
    </w:p>
    <w:p w14:paraId="561E67A6" w14:textId="77777777" w:rsidR="00FD38F3" w:rsidRPr="00BC4026" w:rsidRDefault="00FD38F3" w:rsidP="00FD38F3">
      <w:pPr>
        <w:pStyle w:val="ListParagraph"/>
        <w:rPr>
          <w:rFonts w:ascii="Arial" w:hAnsi="Arial" w:cs="Arial"/>
        </w:rPr>
      </w:pPr>
    </w:p>
    <w:p w14:paraId="677B4044" w14:textId="77777777" w:rsidR="00FD38F3" w:rsidRPr="00BC4026" w:rsidRDefault="00FD38F3" w:rsidP="00FD38F3">
      <w:pPr>
        <w:numPr>
          <w:ilvl w:val="0"/>
          <w:numId w:val="30"/>
        </w:numPr>
        <w:tabs>
          <w:tab w:val="left" w:pos="540"/>
          <w:tab w:val="left" w:pos="1080"/>
          <w:tab w:val="left" w:pos="1620"/>
        </w:tabs>
        <w:ind w:left="1620" w:hanging="540"/>
        <w:rPr>
          <w:rFonts w:ascii="Arial" w:hAnsi="Arial" w:cs="Arial"/>
        </w:rPr>
      </w:pPr>
      <w:r w:rsidRPr="00BC4026">
        <w:rPr>
          <w:rFonts w:ascii="Arial" w:hAnsi="Arial" w:cs="Arial"/>
        </w:rPr>
        <w:t xml:space="preserve">Cabinet Doors:  </w:t>
      </w:r>
    </w:p>
    <w:p w14:paraId="7E5D5F4B" w14:textId="77777777" w:rsidR="00FD38F3" w:rsidRPr="00BC4026" w:rsidRDefault="00FD38F3" w:rsidP="00FD38F3">
      <w:pPr>
        <w:tabs>
          <w:tab w:val="left" w:pos="540"/>
          <w:tab w:val="left" w:pos="1080"/>
          <w:tab w:val="left" w:pos="1620"/>
        </w:tabs>
        <w:ind w:left="1620"/>
        <w:rPr>
          <w:rFonts w:ascii="Arial" w:hAnsi="Arial" w:cs="Arial"/>
        </w:rPr>
      </w:pPr>
    </w:p>
    <w:p w14:paraId="5F1DC458" w14:textId="77777777" w:rsidR="00FD38F3" w:rsidRPr="00BC4026" w:rsidRDefault="00FD38F3" w:rsidP="00FD38F3">
      <w:pPr>
        <w:numPr>
          <w:ilvl w:val="0"/>
          <w:numId w:val="32"/>
        </w:numPr>
        <w:tabs>
          <w:tab w:val="left" w:pos="540"/>
          <w:tab w:val="left" w:pos="1080"/>
          <w:tab w:val="left" w:pos="1620"/>
          <w:tab w:val="left" w:pos="2160"/>
        </w:tabs>
        <w:ind w:left="2160" w:hanging="540"/>
        <w:rPr>
          <w:rFonts w:ascii="Arial" w:hAnsi="Arial" w:cs="Arial"/>
        </w:rPr>
      </w:pPr>
      <w:r w:rsidRPr="00BC4026">
        <w:rPr>
          <w:rFonts w:ascii="Arial" w:hAnsi="Arial" w:cs="Arial"/>
        </w:rPr>
        <w:t xml:space="preserve">Manufacturer’s standard door construction, vertical duo style with double strength glass, door pull, roller catch, continuous hinge and </w:t>
      </w:r>
      <w:proofErr w:type="gramStart"/>
      <w:r w:rsidRPr="00BC4026">
        <w:rPr>
          <w:rFonts w:ascii="Arial" w:hAnsi="Arial" w:cs="Arial"/>
        </w:rPr>
        <w:t>180 degree</w:t>
      </w:r>
      <w:proofErr w:type="gramEnd"/>
      <w:r w:rsidRPr="00BC4026">
        <w:rPr>
          <w:rFonts w:ascii="Arial" w:hAnsi="Arial" w:cs="Arial"/>
        </w:rPr>
        <w:t xml:space="preserve"> swing.  </w:t>
      </w:r>
    </w:p>
    <w:p w14:paraId="140246CD" w14:textId="77777777" w:rsidR="00FD38F3" w:rsidRPr="00BC4026" w:rsidRDefault="00FD38F3" w:rsidP="00FD38F3">
      <w:pPr>
        <w:tabs>
          <w:tab w:val="left" w:pos="540"/>
          <w:tab w:val="left" w:pos="1080"/>
          <w:tab w:val="left" w:pos="1620"/>
          <w:tab w:val="left" w:pos="2160"/>
        </w:tabs>
        <w:rPr>
          <w:rFonts w:ascii="Arial" w:hAnsi="Arial" w:cs="Arial"/>
        </w:rPr>
      </w:pPr>
      <w:r w:rsidRPr="00BC4026">
        <w:rPr>
          <w:rFonts w:ascii="Arial" w:hAnsi="Arial" w:cs="Arial"/>
        </w:rPr>
        <w:t>____________________________________________________________________________________</w:t>
      </w:r>
    </w:p>
    <w:p w14:paraId="3662F05A" w14:textId="77777777" w:rsidR="00FD38F3" w:rsidRPr="00BC4026" w:rsidRDefault="00FD38F3" w:rsidP="00FD38F3">
      <w:pPr>
        <w:tabs>
          <w:tab w:val="left" w:pos="540"/>
          <w:tab w:val="left" w:pos="1080"/>
          <w:tab w:val="left" w:pos="1620"/>
          <w:tab w:val="left" w:pos="2160"/>
        </w:tabs>
        <w:ind w:left="2160" w:hanging="2160"/>
        <w:rPr>
          <w:rFonts w:ascii="Arial" w:hAnsi="Arial" w:cs="Arial"/>
        </w:rPr>
      </w:pPr>
    </w:p>
    <w:p w14:paraId="0CAB8A49" w14:textId="77777777" w:rsidR="00FD38F3" w:rsidRDefault="00FD38F3" w:rsidP="00FD38F3">
      <w:pPr>
        <w:tabs>
          <w:tab w:val="left" w:pos="540"/>
          <w:tab w:val="left" w:pos="1080"/>
          <w:tab w:val="left" w:pos="1620"/>
        </w:tabs>
        <w:ind w:left="1080" w:hanging="1080"/>
        <w:rPr>
          <w:rFonts w:ascii="Arial" w:hAnsi="Arial" w:cs="Arial"/>
          <w:b/>
        </w:rPr>
      </w:pPr>
      <w:r w:rsidRPr="00BC4026">
        <w:rPr>
          <w:rFonts w:ascii="Arial" w:hAnsi="Arial" w:cs="Arial"/>
          <w:b/>
          <w:highlight w:val="yellow"/>
        </w:rPr>
        <w:t>Specifier – For theft prone areas (including loading docks, parking garages, and throughout residential buildings) add the following:</w:t>
      </w:r>
      <w:r w:rsidRPr="00BC4026">
        <w:rPr>
          <w:rFonts w:ascii="Arial" w:hAnsi="Arial" w:cs="Arial"/>
          <w:b/>
        </w:rPr>
        <w:t xml:space="preserve"> </w:t>
      </w:r>
    </w:p>
    <w:p w14:paraId="6DE6FFCC" w14:textId="66F0D7B3" w:rsidR="00D52774" w:rsidRPr="00D52774" w:rsidRDefault="00D52774" w:rsidP="00FD38F3">
      <w:pPr>
        <w:tabs>
          <w:tab w:val="left" w:pos="540"/>
          <w:tab w:val="left" w:pos="1080"/>
          <w:tab w:val="left" w:pos="1620"/>
        </w:tabs>
        <w:ind w:left="1080" w:hanging="1080"/>
        <w:rPr>
          <w:rFonts w:ascii="Arial" w:hAnsi="Arial" w:cs="Arial"/>
          <w:bCs/>
        </w:rPr>
      </w:pPr>
      <w:r w:rsidRPr="00D52774">
        <w:rPr>
          <w:rFonts w:ascii="Arial" w:hAnsi="Arial" w:cs="Arial"/>
          <w:bCs/>
        </w:rPr>
        <w:t>____________________________________________________________________________________</w:t>
      </w:r>
    </w:p>
    <w:p w14:paraId="2BE4C0FA" w14:textId="77777777" w:rsidR="00FD38F3" w:rsidRPr="00D52774" w:rsidRDefault="00FD38F3" w:rsidP="00FD38F3">
      <w:pPr>
        <w:tabs>
          <w:tab w:val="left" w:pos="540"/>
          <w:tab w:val="left" w:pos="1080"/>
          <w:tab w:val="left" w:pos="1620"/>
          <w:tab w:val="left" w:pos="2160"/>
        </w:tabs>
        <w:rPr>
          <w:rFonts w:ascii="Arial" w:hAnsi="Arial" w:cs="Arial"/>
          <w:bCs/>
        </w:rPr>
      </w:pPr>
    </w:p>
    <w:p w14:paraId="01CC01FA" w14:textId="77777777" w:rsidR="00FD38F3" w:rsidRPr="00BC4026" w:rsidRDefault="00FD38F3" w:rsidP="00FD38F3">
      <w:pPr>
        <w:numPr>
          <w:ilvl w:val="0"/>
          <w:numId w:val="32"/>
        </w:numPr>
        <w:tabs>
          <w:tab w:val="left" w:pos="540"/>
          <w:tab w:val="left" w:pos="1080"/>
          <w:tab w:val="left" w:pos="1620"/>
          <w:tab w:val="left" w:pos="2160"/>
        </w:tabs>
        <w:ind w:left="2160" w:hanging="540"/>
        <w:rPr>
          <w:rFonts w:ascii="Arial" w:hAnsi="Arial" w:cs="Arial"/>
        </w:rPr>
      </w:pPr>
      <w:r w:rsidRPr="00BC4026">
        <w:rPr>
          <w:rFonts w:ascii="Arial" w:hAnsi="Arial" w:cs="Arial"/>
        </w:rPr>
        <w:t xml:space="preserve">For loading docks, parking garages, and throughout residential buildings, provide manufacturer’s standard break-glass design, vertical duo style window, with </w:t>
      </w:r>
      <w:r w:rsidRPr="00BC4026">
        <w:rPr>
          <w:rFonts w:ascii="Arial" w:hAnsi="Arial" w:cs="Arial"/>
        </w:rPr>
        <w:lastRenderedPageBreak/>
        <w:t xml:space="preserve">ASTM C1048 Type 1 Quality q3, Class 1 glass for break-glass design, lever cylinder lock assembly keyed to Cat 30 Corbin, continuous hinge and </w:t>
      </w:r>
      <w:proofErr w:type="gramStart"/>
      <w:r w:rsidRPr="00BC4026">
        <w:rPr>
          <w:rFonts w:ascii="Arial" w:hAnsi="Arial" w:cs="Arial"/>
        </w:rPr>
        <w:t>180 degree</w:t>
      </w:r>
      <w:proofErr w:type="gramEnd"/>
      <w:r w:rsidRPr="00BC4026">
        <w:rPr>
          <w:rFonts w:ascii="Arial" w:hAnsi="Arial" w:cs="Arial"/>
        </w:rPr>
        <w:t xml:space="preserve"> swing.  </w:t>
      </w:r>
    </w:p>
    <w:p w14:paraId="0A748E6B" w14:textId="77777777" w:rsidR="00FD38F3" w:rsidRPr="00BC4026" w:rsidRDefault="00FD38F3" w:rsidP="00FD38F3">
      <w:pPr>
        <w:tabs>
          <w:tab w:val="left" w:pos="540"/>
          <w:tab w:val="left" w:pos="1080"/>
          <w:tab w:val="left" w:pos="1620"/>
          <w:tab w:val="left" w:pos="2160"/>
        </w:tabs>
        <w:rPr>
          <w:rFonts w:ascii="Arial" w:hAnsi="Arial" w:cs="Arial"/>
        </w:rPr>
      </w:pPr>
      <w:r w:rsidRPr="00BC4026">
        <w:rPr>
          <w:rFonts w:ascii="Arial" w:hAnsi="Arial" w:cs="Arial"/>
        </w:rPr>
        <w:t>____________________________________________________________________________________</w:t>
      </w:r>
    </w:p>
    <w:p w14:paraId="34885400" w14:textId="77777777" w:rsidR="00FD38F3" w:rsidRPr="00BC4026" w:rsidRDefault="00FD38F3" w:rsidP="00FD38F3">
      <w:pPr>
        <w:tabs>
          <w:tab w:val="left" w:pos="540"/>
          <w:tab w:val="left" w:pos="1080"/>
          <w:tab w:val="left" w:pos="1620"/>
          <w:tab w:val="left" w:pos="2160"/>
        </w:tabs>
        <w:ind w:left="2160" w:hanging="2160"/>
        <w:rPr>
          <w:rFonts w:ascii="Arial" w:hAnsi="Arial" w:cs="Arial"/>
        </w:rPr>
      </w:pPr>
    </w:p>
    <w:p w14:paraId="6D0B4626" w14:textId="77777777" w:rsidR="00FD38F3" w:rsidRPr="00BC4026" w:rsidRDefault="00FD38F3" w:rsidP="00FD38F3">
      <w:pPr>
        <w:numPr>
          <w:ilvl w:val="1"/>
          <w:numId w:val="27"/>
        </w:numPr>
        <w:tabs>
          <w:tab w:val="left" w:pos="540"/>
          <w:tab w:val="left" w:pos="1080"/>
          <w:tab w:val="left" w:pos="1620"/>
          <w:tab w:val="left" w:pos="2160"/>
        </w:tabs>
        <w:ind w:hanging="1620"/>
        <w:rPr>
          <w:rFonts w:ascii="Arial" w:hAnsi="Arial" w:cs="Arial"/>
        </w:rPr>
      </w:pPr>
      <w:r w:rsidRPr="00BC4026">
        <w:rPr>
          <w:rFonts w:ascii="Arial" w:hAnsi="Arial" w:cs="Arial"/>
        </w:rPr>
        <w:t>ACCESSORIES</w:t>
      </w:r>
    </w:p>
    <w:p w14:paraId="648F1FAB" w14:textId="77777777" w:rsidR="00FD38F3" w:rsidRPr="00BC4026" w:rsidRDefault="00FD38F3" w:rsidP="00FD38F3">
      <w:pPr>
        <w:tabs>
          <w:tab w:val="left" w:pos="540"/>
          <w:tab w:val="left" w:pos="1080"/>
          <w:tab w:val="left" w:pos="1620"/>
          <w:tab w:val="left" w:pos="2160"/>
        </w:tabs>
        <w:ind w:left="1620"/>
        <w:rPr>
          <w:rFonts w:ascii="Arial" w:hAnsi="Arial" w:cs="Arial"/>
        </w:rPr>
      </w:pPr>
    </w:p>
    <w:p w14:paraId="61BECF17" w14:textId="7D5EE3F9" w:rsidR="00FD38F3" w:rsidRPr="00BC4026" w:rsidRDefault="00FD38F3" w:rsidP="00FD38F3">
      <w:pPr>
        <w:numPr>
          <w:ilvl w:val="0"/>
          <w:numId w:val="33"/>
        </w:numPr>
        <w:tabs>
          <w:tab w:val="left" w:pos="540"/>
          <w:tab w:val="left" w:pos="1080"/>
        </w:tabs>
        <w:ind w:left="1080" w:hanging="540"/>
        <w:rPr>
          <w:rFonts w:ascii="Arial" w:hAnsi="Arial" w:cs="Arial"/>
        </w:rPr>
      </w:pPr>
      <w:r w:rsidRPr="00BC4026">
        <w:rPr>
          <w:rFonts w:ascii="Arial" w:hAnsi="Arial" w:cs="Arial"/>
        </w:rPr>
        <w:t>Brackets</w:t>
      </w:r>
      <w:r w:rsidR="00841932" w:rsidRPr="00BC4026">
        <w:rPr>
          <w:rFonts w:ascii="Arial" w:hAnsi="Arial" w:cs="Arial"/>
        </w:rPr>
        <w:t>: Provide</w:t>
      </w:r>
      <w:r w:rsidRPr="00BC4026">
        <w:rPr>
          <w:rFonts w:ascii="Arial" w:hAnsi="Arial" w:cs="Arial"/>
        </w:rPr>
        <w:t xml:space="preserve"> brackets for fire extinguishers designed to prevent accidental dislodge of extinguisher, of sizes required for type and capacity of extinguisher required.</w:t>
      </w:r>
    </w:p>
    <w:p w14:paraId="701B9BBD" w14:textId="77777777" w:rsidR="00FD38F3" w:rsidRPr="00BC4026" w:rsidRDefault="00FD38F3" w:rsidP="00FD38F3">
      <w:pPr>
        <w:tabs>
          <w:tab w:val="left" w:pos="540"/>
          <w:tab w:val="left" w:pos="1080"/>
        </w:tabs>
        <w:ind w:left="1080"/>
        <w:rPr>
          <w:rFonts w:ascii="Arial" w:hAnsi="Arial" w:cs="Arial"/>
        </w:rPr>
      </w:pPr>
    </w:p>
    <w:p w14:paraId="6E32A18F" w14:textId="76716833" w:rsidR="00FD38F3" w:rsidRPr="00BC4026" w:rsidRDefault="00FD38F3" w:rsidP="00FD38F3">
      <w:pPr>
        <w:numPr>
          <w:ilvl w:val="0"/>
          <w:numId w:val="33"/>
        </w:numPr>
        <w:tabs>
          <w:tab w:val="left" w:pos="540"/>
          <w:tab w:val="left" w:pos="1080"/>
        </w:tabs>
        <w:ind w:left="1080" w:hanging="540"/>
        <w:rPr>
          <w:rFonts w:ascii="Arial" w:hAnsi="Arial" w:cs="Arial"/>
        </w:rPr>
      </w:pPr>
      <w:r w:rsidRPr="00BC4026">
        <w:rPr>
          <w:rFonts w:ascii="Arial" w:hAnsi="Arial" w:cs="Arial"/>
        </w:rPr>
        <w:t>Wall-mounted signs</w:t>
      </w:r>
      <w:r w:rsidR="00841932" w:rsidRPr="00BC4026">
        <w:rPr>
          <w:rFonts w:ascii="Arial" w:hAnsi="Arial" w:cs="Arial"/>
        </w:rPr>
        <w:t>: Provide</w:t>
      </w:r>
      <w:r w:rsidRPr="00BC4026">
        <w:rPr>
          <w:rFonts w:ascii="Arial" w:hAnsi="Arial" w:cs="Arial"/>
        </w:rPr>
        <w:t xml:space="preserve"> wall-mounted metal signs at 80 inches above the finished floor (AFF) for fire extinguisher cabinets and, when indicated, at bracket mounted extinguishers (regardless of cabinet signage available from the manufacturer). </w:t>
      </w:r>
    </w:p>
    <w:p w14:paraId="276CED8D" w14:textId="77777777" w:rsidR="00FD38F3" w:rsidRPr="00BC4026" w:rsidRDefault="00FD38F3" w:rsidP="00FD38F3">
      <w:pPr>
        <w:pStyle w:val="ListParagraph"/>
        <w:rPr>
          <w:rFonts w:ascii="Arial" w:hAnsi="Arial" w:cs="Arial"/>
        </w:rPr>
      </w:pPr>
    </w:p>
    <w:p w14:paraId="18E204C7" w14:textId="77777777" w:rsidR="00FD38F3" w:rsidRPr="00BC4026" w:rsidRDefault="00FD38F3" w:rsidP="00FD38F3">
      <w:pPr>
        <w:numPr>
          <w:ilvl w:val="0"/>
          <w:numId w:val="34"/>
        </w:numPr>
        <w:tabs>
          <w:tab w:val="left" w:pos="540"/>
          <w:tab w:val="left" w:pos="1080"/>
          <w:tab w:val="left" w:pos="1620"/>
        </w:tabs>
        <w:ind w:left="1620" w:hanging="540"/>
        <w:rPr>
          <w:rFonts w:ascii="Arial" w:hAnsi="Arial" w:cs="Arial"/>
        </w:rPr>
      </w:pPr>
      <w:r w:rsidRPr="00BC4026">
        <w:rPr>
          <w:rFonts w:ascii="Arial" w:hAnsi="Arial" w:cs="Arial"/>
        </w:rPr>
        <w:t>Sign colors and lettering:  Double faced, flanged, aluminum, 12 inches high x 4 inches wide, fire extinguisher symbol, arrow, and red with white letters, which reads “Fire Extinguisher”, or approved equal.</w:t>
      </w:r>
    </w:p>
    <w:p w14:paraId="31DE15DE" w14:textId="77777777" w:rsidR="00FD38F3" w:rsidRPr="00BC4026" w:rsidRDefault="00FD38F3" w:rsidP="00FD38F3">
      <w:pPr>
        <w:tabs>
          <w:tab w:val="left" w:pos="540"/>
          <w:tab w:val="left" w:pos="1080"/>
          <w:tab w:val="left" w:pos="1620"/>
        </w:tabs>
        <w:rPr>
          <w:rFonts w:ascii="Arial" w:hAnsi="Arial" w:cs="Arial"/>
        </w:rPr>
      </w:pPr>
      <w:r w:rsidRPr="00BC4026">
        <w:rPr>
          <w:rFonts w:ascii="Arial" w:hAnsi="Arial" w:cs="Arial"/>
        </w:rPr>
        <w:t>____________________________________________________________________________________</w:t>
      </w:r>
    </w:p>
    <w:p w14:paraId="2FF9BBBE" w14:textId="77777777" w:rsidR="00FD38F3" w:rsidRPr="00BC4026" w:rsidRDefault="00FD38F3" w:rsidP="00FD38F3">
      <w:pPr>
        <w:tabs>
          <w:tab w:val="left" w:pos="540"/>
          <w:tab w:val="left" w:pos="1080"/>
          <w:tab w:val="left" w:pos="1620"/>
        </w:tabs>
        <w:ind w:left="1620" w:hanging="1620"/>
        <w:rPr>
          <w:rFonts w:ascii="Arial" w:hAnsi="Arial" w:cs="Arial"/>
        </w:rPr>
      </w:pPr>
    </w:p>
    <w:p w14:paraId="1AA4368D" w14:textId="77777777" w:rsidR="00FD38F3" w:rsidRPr="00BC4026" w:rsidRDefault="00FD38F3" w:rsidP="00FD38F3">
      <w:pPr>
        <w:tabs>
          <w:tab w:val="left" w:pos="540"/>
          <w:tab w:val="left" w:pos="1080"/>
        </w:tabs>
        <w:ind w:left="1080" w:hanging="1080"/>
        <w:rPr>
          <w:rFonts w:ascii="Arial" w:hAnsi="Arial" w:cs="Arial"/>
          <w:b/>
        </w:rPr>
      </w:pPr>
      <w:r w:rsidRPr="00BC4026">
        <w:rPr>
          <w:rFonts w:ascii="Arial" w:hAnsi="Arial" w:cs="Arial"/>
          <w:b/>
          <w:highlight w:val="yellow"/>
        </w:rPr>
        <w:t>Specifier – Wall mounted signs shall be provided for bracket mounted extinguishers in areas where the extinguisher may be obstructed from view during normal use of the facility.</w:t>
      </w:r>
      <w:r w:rsidRPr="00BC4026">
        <w:rPr>
          <w:rFonts w:ascii="Arial" w:hAnsi="Arial" w:cs="Arial"/>
          <w:b/>
        </w:rPr>
        <w:t xml:space="preserve">  </w:t>
      </w:r>
      <w:r w:rsidRPr="00BC4026">
        <w:rPr>
          <w:rFonts w:ascii="Arial" w:hAnsi="Arial" w:cs="Arial"/>
          <w:b/>
          <w:highlight w:val="yellow"/>
        </w:rPr>
        <w:t>Consult with UW Project Manager and EH&amp;S.</w:t>
      </w:r>
    </w:p>
    <w:p w14:paraId="28CD807D" w14:textId="77777777" w:rsidR="00FD38F3" w:rsidRPr="00BC4026" w:rsidRDefault="00FD38F3" w:rsidP="00FD38F3">
      <w:pPr>
        <w:tabs>
          <w:tab w:val="left" w:pos="540"/>
          <w:tab w:val="left" w:pos="1080"/>
        </w:tabs>
        <w:ind w:left="1080" w:hanging="1080"/>
        <w:rPr>
          <w:rFonts w:ascii="Arial" w:hAnsi="Arial" w:cs="Arial"/>
          <w:b/>
        </w:rPr>
      </w:pPr>
      <w:r w:rsidRPr="00BC4026">
        <w:rPr>
          <w:rFonts w:ascii="Arial" w:hAnsi="Arial" w:cs="Arial"/>
          <w:b/>
        </w:rPr>
        <w:t>____________________________________________________________________________________</w:t>
      </w:r>
    </w:p>
    <w:p w14:paraId="6EC6F6E7" w14:textId="77777777" w:rsidR="00FD38F3" w:rsidRPr="00BC4026" w:rsidRDefault="00FD38F3" w:rsidP="00FD38F3">
      <w:pPr>
        <w:pStyle w:val="ListParagraph"/>
        <w:ind w:left="0"/>
        <w:rPr>
          <w:rFonts w:ascii="Arial" w:hAnsi="Arial" w:cs="Arial"/>
        </w:rPr>
      </w:pPr>
    </w:p>
    <w:p w14:paraId="61FADE4C" w14:textId="5265D898" w:rsidR="00FD38F3" w:rsidRPr="00BC4026" w:rsidRDefault="00FD38F3" w:rsidP="00FD38F3">
      <w:pPr>
        <w:numPr>
          <w:ilvl w:val="0"/>
          <w:numId w:val="33"/>
        </w:numPr>
        <w:tabs>
          <w:tab w:val="left" w:pos="540"/>
          <w:tab w:val="left" w:pos="1080"/>
        </w:tabs>
        <w:ind w:left="1080" w:hanging="540"/>
        <w:rPr>
          <w:rFonts w:ascii="Arial" w:hAnsi="Arial" w:cs="Arial"/>
        </w:rPr>
      </w:pPr>
      <w:r w:rsidRPr="00BC4026">
        <w:rPr>
          <w:rFonts w:ascii="Arial" w:hAnsi="Arial" w:cs="Arial"/>
        </w:rPr>
        <w:t>Break glass bar</w:t>
      </w:r>
      <w:r w:rsidR="00841932" w:rsidRPr="00BC4026">
        <w:rPr>
          <w:rFonts w:ascii="Arial" w:hAnsi="Arial" w:cs="Arial"/>
        </w:rPr>
        <w:t>: Manufacturer’s</w:t>
      </w:r>
      <w:r w:rsidRPr="00BC4026">
        <w:rPr>
          <w:rFonts w:ascii="Arial" w:hAnsi="Arial" w:cs="Arial"/>
        </w:rPr>
        <w:t xml:space="preserve"> standard break glass bar or hammer with chain to each locked break-glass type cabinet.</w:t>
      </w:r>
    </w:p>
    <w:p w14:paraId="702EF67A" w14:textId="77777777" w:rsidR="00FD38F3" w:rsidRPr="00BC4026" w:rsidRDefault="00FD38F3" w:rsidP="00FD38F3">
      <w:pPr>
        <w:tabs>
          <w:tab w:val="left" w:pos="540"/>
          <w:tab w:val="left" w:pos="1080"/>
        </w:tabs>
        <w:ind w:left="1080"/>
        <w:rPr>
          <w:rFonts w:ascii="Arial" w:hAnsi="Arial" w:cs="Arial"/>
        </w:rPr>
      </w:pPr>
    </w:p>
    <w:p w14:paraId="54B2A399" w14:textId="4CCAD54F" w:rsidR="00FD38F3" w:rsidRPr="00BC4026" w:rsidRDefault="00FD38F3" w:rsidP="00FD38F3">
      <w:pPr>
        <w:numPr>
          <w:ilvl w:val="0"/>
          <w:numId w:val="33"/>
        </w:numPr>
        <w:tabs>
          <w:tab w:val="left" w:pos="540"/>
          <w:tab w:val="left" w:pos="1080"/>
        </w:tabs>
        <w:ind w:left="1080" w:hanging="540"/>
        <w:rPr>
          <w:rFonts w:ascii="Arial" w:hAnsi="Arial" w:cs="Arial"/>
        </w:rPr>
      </w:pPr>
      <w:r w:rsidRPr="00BC4026">
        <w:rPr>
          <w:rFonts w:ascii="Arial" w:hAnsi="Arial" w:cs="Arial"/>
        </w:rPr>
        <w:t>Keys</w:t>
      </w:r>
      <w:r w:rsidR="00841932" w:rsidRPr="00BC4026">
        <w:rPr>
          <w:rFonts w:ascii="Arial" w:hAnsi="Arial" w:cs="Arial"/>
        </w:rPr>
        <w:t>: Provide</w:t>
      </w:r>
      <w:r w:rsidRPr="00BC4026">
        <w:rPr>
          <w:rFonts w:ascii="Arial" w:hAnsi="Arial" w:cs="Arial"/>
        </w:rPr>
        <w:t xml:space="preserve"> two (2) keys per break-glass cabinet, not to exceed six (6) keys total.</w:t>
      </w:r>
    </w:p>
    <w:p w14:paraId="643B1965" w14:textId="77777777" w:rsidR="00FD38F3" w:rsidRPr="00BC4026" w:rsidRDefault="00FD38F3" w:rsidP="00FD38F3">
      <w:pPr>
        <w:pStyle w:val="ListParagraph"/>
        <w:rPr>
          <w:rFonts w:ascii="Arial" w:hAnsi="Arial" w:cs="Arial"/>
        </w:rPr>
      </w:pPr>
    </w:p>
    <w:p w14:paraId="4A4A1859" w14:textId="12DE2B41" w:rsidR="00FD38F3" w:rsidRPr="00BC4026" w:rsidRDefault="00FD38F3" w:rsidP="00FD38F3">
      <w:pPr>
        <w:numPr>
          <w:ilvl w:val="0"/>
          <w:numId w:val="33"/>
        </w:numPr>
        <w:tabs>
          <w:tab w:val="left" w:pos="540"/>
          <w:tab w:val="left" w:pos="1080"/>
        </w:tabs>
        <w:ind w:left="1080" w:hanging="540"/>
        <w:rPr>
          <w:rFonts w:ascii="Arial" w:hAnsi="Arial" w:cs="Arial"/>
        </w:rPr>
      </w:pPr>
      <w:r w:rsidRPr="00BC4026">
        <w:rPr>
          <w:rFonts w:ascii="Arial" w:hAnsi="Arial" w:cs="Arial"/>
        </w:rPr>
        <w:t>Service Tag</w:t>
      </w:r>
      <w:r w:rsidR="00841932" w:rsidRPr="00BC4026">
        <w:rPr>
          <w:rFonts w:ascii="Arial" w:hAnsi="Arial" w:cs="Arial"/>
        </w:rPr>
        <w:t>: Provide</w:t>
      </w:r>
      <w:r w:rsidRPr="00BC4026">
        <w:rPr>
          <w:rFonts w:ascii="Arial" w:hAnsi="Arial" w:cs="Arial"/>
        </w:rPr>
        <w:t xml:space="preserve"> each fire extinguisher with an identification tag indicating the installed month and year, the year hydraulic tested, the location of extinguisher, and the </w:t>
      </w:r>
      <w:proofErr w:type="gramStart"/>
      <w:r w:rsidRPr="00BC4026">
        <w:rPr>
          <w:rFonts w:ascii="Arial" w:hAnsi="Arial" w:cs="Arial"/>
        </w:rPr>
        <w:t>City</w:t>
      </w:r>
      <w:proofErr w:type="gramEnd"/>
      <w:r w:rsidRPr="00BC4026">
        <w:rPr>
          <w:rFonts w:ascii="Arial" w:hAnsi="Arial" w:cs="Arial"/>
        </w:rPr>
        <w:t xml:space="preserve"> certification number with space for inspector initials.</w:t>
      </w:r>
    </w:p>
    <w:p w14:paraId="1794F450" w14:textId="77777777" w:rsidR="00FD38F3" w:rsidRPr="00BC4026" w:rsidRDefault="00FD38F3" w:rsidP="00FD38F3">
      <w:pPr>
        <w:rPr>
          <w:rFonts w:ascii="Arial" w:hAnsi="Arial" w:cs="Arial"/>
        </w:rPr>
      </w:pPr>
    </w:p>
    <w:p w14:paraId="486D5CB5" w14:textId="77777777" w:rsidR="00FD38F3" w:rsidRPr="00BC4026" w:rsidRDefault="00FD38F3" w:rsidP="00FD38F3">
      <w:pPr>
        <w:pStyle w:val="Heading1"/>
        <w:rPr>
          <w:rFonts w:ascii="Arial" w:hAnsi="Arial" w:cs="Arial"/>
          <w:sz w:val="20"/>
          <w:szCs w:val="20"/>
        </w:rPr>
      </w:pPr>
      <w:r w:rsidRPr="00BC4026">
        <w:rPr>
          <w:rFonts w:ascii="Arial" w:hAnsi="Arial" w:cs="Arial"/>
          <w:sz w:val="20"/>
          <w:szCs w:val="20"/>
        </w:rPr>
        <w:t>PART 3 – EXECUTION</w:t>
      </w:r>
    </w:p>
    <w:p w14:paraId="268A55B6" w14:textId="77777777" w:rsidR="00FD38F3" w:rsidRPr="00BC4026" w:rsidRDefault="00FD38F3" w:rsidP="00FD38F3">
      <w:pPr>
        <w:rPr>
          <w:rFonts w:ascii="Arial" w:hAnsi="Arial" w:cs="Arial"/>
        </w:rPr>
      </w:pPr>
    </w:p>
    <w:p w14:paraId="2406E54F" w14:textId="77777777" w:rsidR="00FD38F3" w:rsidRPr="00BC4026" w:rsidRDefault="00FD38F3" w:rsidP="00FD38F3">
      <w:pPr>
        <w:tabs>
          <w:tab w:val="left" w:pos="540"/>
        </w:tabs>
        <w:ind w:left="1080" w:hanging="1080"/>
        <w:rPr>
          <w:rFonts w:ascii="Arial" w:hAnsi="Arial" w:cs="Arial"/>
          <w:b/>
        </w:rPr>
      </w:pPr>
      <w:r w:rsidRPr="00BC4026">
        <w:rPr>
          <w:rFonts w:ascii="Arial" w:hAnsi="Arial" w:cs="Arial"/>
          <w:b/>
        </w:rPr>
        <w:t>3.1</w:t>
      </w:r>
      <w:r w:rsidRPr="00BC4026">
        <w:rPr>
          <w:rFonts w:ascii="Arial" w:hAnsi="Arial" w:cs="Arial"/>
          <w:b/>
        </w:rPr>
        <w:tab/>
        <w:t>INSTALLATION</w:t>
      </w:r>
    </w:p>
    <w:p w14:paraId="3797D866" w14:textId="77777777" w:rsidR="00FD38F3" w:rsidRPr="00BC4026" w:rsidRDefault="00FD38F3" w:rsidP="00FD38F3">
      <w:pPr>
        <w:rPr>
          <w:rFonts w:ascii="Arial" w:hAnsi="Arial" w:cs="Arial"/>
        </w:rPr>
      </w:pPr>
    </w:p>
    <w:p w14:paraId="57558C95" w14:textId="77777777" w:rsidR="00FD38F3" w:rsidRPr="00BC4026" w:rsidRDefault="00FD38F3" w:rsidP="00FD38F3">
      <w:pPr>
        <w:numPr>
          <w:ilvl w:val="0"/>
          <w:numId w:val="35"/>
        </w:numPr>
        <w:tabs>
          <w:tab w:val="left" w:pos="540"/>
          <w:tab w:val="left" w:pos="1080"/>
        </w:tabs>
        <w:ind w:left="1080" w:hanging="540"/>
        <w:rPr>
          <w:rFonts w:ascii="Arial" w:hAnsi="Arial" w:cs="Arial"/>
        </w:rPr>
      </w:pPr>
      <w:r w:rsidRPr="00BC4026">
        <w:rPr>
          <w:rFonts w:ascii="Arial" w:hAnsi="Arial" w:cs="Arial"/>
        </w:rPr>
        <w:t>Verify all recesses in walls for fire extinguisher cabinets comply with manufacturer’s instructions and backing is provided for fire extinguisher brackets.</w:t>
      </w:r>
    </w:p>
    <w:p w14:paraId="07FF0D91" w14:textId="77777777" w:rsidR="00FD38F3" w:rsidRPr="00BC4026" w:rsidRDefault="00FD38F3" w:rsidP="00FD38F3">
      <w:pPr>
        <w:tabs>
          <w:tab w:val="left" w:pos="540"/>
          <w:tab w:val="left" w:pos="1080"/>
        </w:tabs>
        <w:ind w:left="1080"/>
        <w:rPr>
          <w:rFonts w:ascii="Arial" w:hAnsi="Arial" w:cs="Arial"/>
        </w:rPr>
      </w:pPr>
    </w:p>
    <w:p w14:paraId="5EB83A8E" w14:textId="77777777" w:rsidR="00FD38F3" w:rsidRPr="00BC4026" w:rsidRDefault="00FD38F3" w:rsidP="00FD38F3">
      <w:pPr>
        <w:numPr>
          <w:ilvl w:val="0"/>
          <w:numId w:val="35"/>
        </w:numPr>
        <w:tabs>
          <w:tab w:val="left" w:pos="540"/>
          <w:tab w:val="left" w:pos="1080"/>
        </w:tabs>
        <w:ind w:left="1080" w:hanging="540"/>
        <w:rPr>
          <w:rFonts w:ascii="Arial" w:hAnsi="Arial" w:cs="Arial"/>
        </w:rPr>
      </w:pPr>
      <w:r w:rsidRPr="00BC4026">
        <w:rPr>
          <w:rFonts w:ascii="Arial" w:hAnsi="Arial" w:cs="Arial"/>
        </w:rPr>
        <w:t xml:space="preserve">Install fire extinguishers at a standard mounting height of 48 inches AFF to the top of the extinguisher, unless otherwise shown on the Drawings. </w:t>
      </w:r>
    </w:p>
    <w:p w14:paraId="5CAB5358" w14:textId="77777777" w:rsidR="00FD38F3" w:rsidRPr="00BC4026" w:rsidRDefault="00FD38F3" w:rsidP="00FD38F3">
      <w:pPr>
        <w:tabs>
          <w:tab w:val="left" w:pos="540"/>
          <w:tab w:val="left" w:pos="1080"/>
        </w:tabs>
        <w:ind w:left="1080"/>
        <w:rPr>
          <w:rFonts w:ascii="Arial" w:hAnsi="Arial" w:cs="Arial"/>
        </w:rPr>
      </w:pPr>
    </w:p>
    <w:p w14:paraId="33A9372E" w14:textId="77777777" w:rsidR="00FD38F3" w:rsidRPr="00BC4026" w:rsidRDefault="00FD38F3" w:rsidP="00FD38F3">
      <w:pPr>
        <w:numPr>
          <w:ilvl w:val="0"/>
          <w:numId w:val="36"/>
        </w:numPr>
        <w:tabs>
          <w:tab w:val="left" w:pos="540"/>
          <w:tab w:val="left" w:pos="1080"/>
          <w:tab w:val="left" w:pos="1620"/>
        </w:tabs>
        <w:ind w:left="1620" w:hanging="540"/>
        <w:rPr>
          <w:rFonts w:ascii="Arial" w:hAnsi="Arial" w:cs="Arial"/>
        </w:rPr>
      </w:pPr>
      <w:r w:rsidRPr="00BC4026">
        <w:rPr>
          <w:rFonts w:ascii="Arial" w:hAnsi="Arial" w:cs="Arial"/>
        </w:rPr>
        <w:t>In no case shall the top of an extinguisher be higher than 60 inches AFF or the bottom of an extinguisher closer than 4 inches AFF per NFPA 10.</w:t>
      </w:r>
    </w:p>
    <w:p w14:paraId="7DB69BE0" w14:textId="77777777" w:rsidR="00FD38F3" w:rsidRPr="00BC4026" w:rsidRDefault="00FD38F3" w:rsidP="00FD38F3">
      <w:pPr>
        <w:tabs>
          <w:tab w:val="left" w:pos="540"/>
          <w:tab w:val="left" w:pos="1080"/>
        </w:tabs>
        <w:ind w:left="1080"/>
        <w:rPr>
          <w:rFonts w:ascii="Arial" w:hAnsi="Arial" w:cs="Arial"/>
        </w:rPr>
      </w:pPr>
    </w:p>
    <w:p w14:paraId="6186DB1B" w14:textId="77777777" w:rsidR="00FD38F3" w:rsidRPr="00BC4026" w:rsidRDefault="00FD38F3" w:rsidP="00FD38F3">
      <w:pPr>
        <w:numPr>
          <w:ilvl w:val="0"/>
          <w:numId w:val="35"/>
        </w:numPr>
        <w:tabs>
          <w:tab w:val="left" w:pos="540"/>
          <w:tab w:val="left" w:pos="1080"/>
        </w:tabs>
        <w:ind w:left="1080" w:hanging="540"/>
        <w:rPr>
          <w:rFonts w:ascii="Arial" w:hAnsi="Arial" w:cs="Arial"/>
        </w:rPr>
      </w:pPr>
      <w:r w:rsidRPr="00BC4026">
        <w:rPr>
          <w:rFonts w:ascii="Arial" w:hAnsi="Arial" w:cs="Arial"/>
        </w:rPr>
        <w:t>Securely fasten mounting brackets, fire extinguisher cabinets, signs, and other accessories to the construction square, plumb, and in compliance with the manufacturer’s instructions and as shown on the Drawings, or as directed herein.</w:t>
      </w:r>
    </w:p>
    <w:p w14:paraId="0D908908" w14:textId="77777777" w:rsidR="00FD38F3" w:rsidRPr="00BC4026" w:rsidRDefault="00FD38F3" w:rsidP="00FD38F3">
      <w:pPr>
        <w:tabs>
          <w:tab w:val="left" w:pos="540"/>
          <w:tab w:val="left" w:pos="1080"/>
        </w:tabs>
        <w:ind w:left="1080"/>
        <w:rPr>
          <w:rFonts w:ascii="Arial" w:hAnsi="Arial" w:cs="Arial"/>
        </w:rPr>
      </w:pPr>
    </w:p>
    <w:p w14:paraId="7CE5B2CC" w14:textId="77777777" w:rsidR="00FD38F3" w:rsidRPr="00BC4026" w:rsidRDefault="00FD38F3" w:rsidP="00FD38F3">
      <w:pPr>
        <w:numPr>
          <w:ilvl w:val="0"/>
          <w:numId w:val="35"/>
        </w:numPr>
        <w:tabs>
          <w:tab w:val="left" w:pos="540"/>
          <w:tab w:val="left" w:pos="1080"/>
        </w:tabs>
        <w:ind w:left="1080" w:hanging="540"/>
        <w:rPr>
          <w:rFonts w:ascii="Arial" w:hAnsi="Arial" w:cs="Arial"/>
        </w:rPr>
      </w:pPr>
      <w:r w:rsidRPr="00BC4026">
        <w:rPr>
          <w:rFonts w:ascii="Arial" w:hAnsi="Arial" w:cs="Arial"/>
        </w:rPr>
        <w:t>Fire extinguishers shall be furnished no earlier than sixty (60) days and no later than fourteen (14) days, prior to the scheduled date for Substantial Completion.</w:t>
      </w:r>
    </w:p>
    <w:p w14:paraId="13093379" w14:textId="77777777" w:rsidR="00FD38F3" w:rsidRPr="00BC4026" w:rsidRDefault="00FD38F3" w:rsidP="00FD38F3">
      <w:pPr>
        <w:tabs>
          <w:tab w:val="left" w:pos="540"/>
        </w:tabs>
        <w:rPr>
          <w:rFonts w:ascii="Arial" w:hAnsi="Arial" w:cs="Arial"/>
        </w:rPr>
      </w:pPr>
    </w:p>
    <w:p w14:paraId="63086A11" w14:textId="77777777" w:rsidR="00FD38F3" w:rsidRPr="00BC4026" w:rsidRDefault="00FD38F3" w:rsidP="00FD38F3">
      <w:pPr>
        <w:jc w:val="center"/>
        <w:rPr>
          <w:rFonts w:ascii="Arial" w:hAnsi="Arial" w:cs="Arial"/>
        </w:rPr>
      </w:pPr>
    </w:p>
    <w:p w14:paraId="54DA0875" w14:textId="77777777" w:rsidR="00FD38F3" w:rsidRPr="00BC4026" w:rsidRDefault="00FD38F3" w:rsidP="00FD38F3">
      <w:pPr>
        <w:jc w:val="center"/>
        <w:rPr>
          <w:rFonts w:ascii="Arial" w:hAnsi="Arial" w:cs="Arial"/>
          <w:b/>
        </w:rPr>
      </w:pPr>
      <w:r w:rsidRPr="00BC4026">
        <w:rPr>
          <w:rFonts w:ascii="Arial" w:hAnsi="Arial" w:cs="Arial"/>
          <w:b/>
        </w:rPr>
        <w:t>END OF SECTION</w:t>
      </w:r>
    </w:p>
    <w:p w14:paraId="4B835B20" w14:textId="77777777" w:rsidR="00FD38F3" w:rsidRPr="00BC4026" w:rsidRDefault="00FD38F3" w:rsidP="00FD38F3">
      <w:pPr>
        <w:rPr>
          <w:rFonts w:ascii="Arial" w:hAnsi="Arial" w:cs="Arial"/>
        </w:rPr>
      </w:pPr>
    </w:p>
    <w:p w14:paraId="71DEB275" w14:textId="66FC9B04" w:rsidR="00F92BCE" w:rsidRPr="00BC4026" w:rsidRDefault="00F92BCE" w:rsidP="00FD38F3">
      <w:pPr>
        <w:rPr>
          <w:rFonts w:ascii="Arial" w:hAnsi="Arial" w:cs="Arial"/>
        </w:rPr>
      </w:pPr>
    </w:p>
    <w:sectPr w:rsidR="00F92BCE" w:rsidRPr="00BC4026" w:rsidSect="003A6BAB">
      <w:headerReference w:type="default" r:id="rId8"/>
      <w:footerReference w:type="default" r:id="rId9"/>
      <w:headerReference w:type="first" r:id="rId10"/>
      <w:footerReference w:type="first" r:id="rId11"/>
      <w:pgSz w:w="12240" w:h="15840" w:code="1"/>
      <w:pgMar w:top="1440" w:right="1440" w:bottom="1440" w:left="1440" w:header="144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B6D5BA" w14:textId="77777777" w:rsidR="00FD38F3" w:rsidRDefault="00FD38F3" w:rsidP="00AD59CE">
      <w:r>
        <w:separator/>
      </w:r>
    </w:p>
  </w:endnote>
  <w:endnote w:type="continuationSeparator" w:id="0">
    <w:p w14:paraId="2642A7C3" w14:textId="77777777" w:rsidR="00FD38F3" w:rsidRDefault="00FD38F3" w:rsidP="00AD5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Encode Sans Wide">
    <w:altName w:val="Calibri"/>
    <w:panose1 w:val="02000000000000000000"/>
    <w:charset w:val="00"/>
    <w:family w:val="auto"/>
    <w:pitch w:val="variable"/>
    <w:sig w:usb0="A00000FF" w:usb1="5000207B" w:usb2="00000000" w:usb3="00000000" w:csb0="00000093" w:csb1="00000000"/>
  </w:font>
  <w:font w:name="Open Sans">
    <w:panose1 w:val="020B0606030504020204"/>
    <w:charset w:val="00"/>
    <w:family w:val="swiss"/>
    <w:pitch w:val="variable"/>
    <w:sig w:usb0="E00002EF" w:usb1="4000205B" w:usb2="00000028"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BF00A" w14:textId="16F1F7AF" w:rsidR="003A6BAB" w:rsidRPr="0066373E" w:rsidRDefault="003A6BAB" w:rsidP="003A6BAB">
    <w:pPr>
      <w:tabs>
        <w:tab w:val="center" w:pos="4680"/>
        <w:tab w:val="right" w:pos="9360"/>
      </w:tabs>
      <w:rPr>
        <w:rFonts w:ascii="Arial" w:hAnsi="Arial" w:cs="Arial"/>
        <w:sz w:val="16"/>
        <w:szCs w:val="16"/>
      </w:rPr>
    </w:pPr>
    <w:r>
      <w:rPr>
        <w:rFonts w:ascii="Arial" w:hAnsi="Arial" w:cs="Arial"/>
        <w:sz w:val="16"/>
        <w:szCs w:val="16"/>
      </w:rPr>
      <w:t xml:space="preserve">EH&amp;S </w:t>
    </w:r>
    <w:r w:rsidRPr="0066373E">
      <w:rPr>
        <w:rFonts w:ascii="Arial" w:hAnsi="Arial" w:cs="Arial"/>
        <w:sz w:val="16"/>
        <w:szCs w:val="16"/>
      </w:rPr>
      <w:t xml:space="preserve">Template Last </w:t>
    </w:r>
    <w:r w:rsidRPr="002372DB">
      <w:rPr>
        <w:rFonts w:ascii="Arial" w:hAnsi="Arial" w:cs="Arial"/>
        <w:sz w:val="16"/>
        <w:szCs w:val="16"/>
      </w:rPr>
      <w:t xml:space="preserve">Revised </w:t>
    </w:r>
    <w:r>
      <w:rPr>
        <w:rFonts w:ascii="Arial" w:hAnsi="Arial" w:cs="Arial"/>
        <w:sz w:val="16"/>
        <w:szCs w:val="16"/>
      </w:rPr>
      <w:t>March 2025</w:t>
    </w:r>
  </w:p>
  <w:p w14:paraId="44CE20CF" w14:textId="4AD45E03" w:rsidR="003D2C34" w:rsidRPr="00782E59" w:rsidRDefault="00B40DFC" w:rsidP="00B40DFC">
    <w:pPr>
      <w:pStyle w:val="Footer"/>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F5E4B" w14:textId="1E21E65A" w:rsidR="003A6BAB" w:rsidRPr="0066373E" w:rsidRDefault="003A6BAB" w:rsidP="003A6BAB">
    <w:pPr>
      <w:tabs>
        <w:tab w:val="center" w:pos="4680"/>
        <w:tab w:val="right" w:pos="9360"/>
      </w:tabs>
      <w:rPr>
        <w:rFonts w:ascii="Arial" w:hAnsi="Arial" w:cs="Arial"/>
        <w:sz w:val="16"/>
        <w:szCs w:val="16"/>
      </w:rPr>
    </w:pPr>
    <w:r>
      <w:rPr>
        <w:rFonts w:ascii="Arial" w:hAnsi="Arial" w:cs="Arial"/>
        <w:sz w:val="16"/>
        <w:szCs w:val="16"/>
      </w:rPr>
      <w:t xml:space="preserve">EH&amp;S </w:t>
    </w:r>
    <w:r w:rsidRPr="0066373E">
      <w:rPr>
        <w:rFonts w:ascii="Arial" w:hAnsi="Arial" w:cs="Arial"/>
        <w:sz w:val="16"/>
        <w:szCs w:val="16"/>
      </w:rPr>
      <w:t xml:space="preserve">Template Last </w:t>
    </w:r>
    <w:r w:rsidRPr="002372DB">
      <w:rPr>
        <w:rFonts w:ascii="Arial" w:hAnsi="Arial" w:cs="Arial"/>
        <w:sz w:val="16"/>
        <w:szCs w:val="16"/>
      </w:rPr>
      <w:t xml:space="preserve">Revised </w:t>
    </w:r>
    <w:r>
      <w:rPr>
        <w:rFonts w:ascii="Arial" w:hAnsi="Arial" w:cs="Arial"/>
        <w:sz w:val="16"/>
        <w:szCs w:val="16"/>
      </w:rPr>
      <w:t>March 2025</w:t>
    </w:r>
  </w:p>
  <w:p w14:paraId="4D39225F" w14:textId="1682AEAD" w:rsidR="00AD59CE" w:rsidRPr="003A6BAB" w:rsidRDefault="00AD59CE" w:rsidP="003A6B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826936" w14:textId="77777777" w:rsidR="00FD38F3" w:rsidRDefault="00FD38F3" w:rsidP="00AD59CE">
      <w:r>
        <w:separator/>
      </w:r>
    </w:p>
  </w:footnote>
  <w:footnote w:type="continuationSeparator" w:id="0">
    <w:p w14:paraId="42DCD588" w14:textId="77777777" w:rsidR="00FD38F3" w:rsidRDefault="00FD38F3" w:rsidP="00AD59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8" w:type="dxa"/>
      <w:tblLook w:val="01E0" w:firstRow="1" w:lastRow="1" w:firstColumn="1" w:lastColumn="1" w:noHBand="0" w:noVBand="0"/>
    </w:tblPr>
    <w:tblGrid>
      <w:gridCol w:w="4212"/>
      <w:gridCol w:w="5061"/>
    </w:tblGrid>
    <w:tr w:rsidR="00615FDB" w14:paraId="69ACBF8E" w14:textId="77777777" w:rsidTr="007621DE">
      <w:tc>
        <w:tcPr>
          <w:tcW w:w="4212" w:type="dxa"/>
        </w:tcPr>
        <w:p w14:paraId="30572E6B" w14:textId="77777777" w:rsidR="00615FDB" w:rsidRPr="00721741" w:rsidRDefault="00615FDB" w:rsidP="00615FDB">
          <w:pPr>
            <w:ind w:left="-18"/>
            <w:rPr>
              <w:rFonts w:ascii="Arial" w:hAnsi="Arial" w:cs="Arial"/>
              <w:sz w:val="16"/>
              <w:szCs w:val="16"/>
            </w:rPr>
          </w:pPr>
          <w:r w:rsidRPr="00721741">
            <w:rPr>
              <w:rFonts w:ascii="Arial" w:hAnsi="Arial" w:cs="Arial"/>
              <w:sz w:val="16"/>
              <w:szCs w:val="16"/>
            </w:rPr>
            <w:t>UW Project Name</w:t>
          </w:r>
        </w:p>
        <w:p w14:paraId="1B9C963D" w14:textId="77777777" w:rsidR="00615FDB" w:rsidRPr="00721741" w:rsidRDefault="00615FDB" w:rsidP="00615FDB">
          <w:pPr>
            <w:ind w:right="500"/>
            <w:rPr>
              <w:rFonts w:ascii="Arial" w:hAnsi="Arial" w:cs="Arial"/>
              <w:sz w:val="16"/>
              <w:szCs w:val="16"/>
            </w:rPr>
          </w:pPr>
          <w:r w:rsidRPr="00721741">
            <w:rPr>
              <w:rFonts w:ascii="Arial" w:hAnsi="Arial" w:cs="Arial"/>
              <w:sz w:val="16"/>
              <w:szCs w:val="16"/>
            </w:rPr>
            <w:t>UW Project Number</w:t>
          </w:r>
        </w:p>
        <w:p w14:paraId="613C740E" w14:textId="77777777" w:rsidR="00615FDB" w:rsidRPr="00721741" w:rsidRDefault="00615FDB" w:rsidP="00615FDB">
          <w:pPr>
            <w:rPr>
              <w:rFonts w:ascii="Arial" w:hAnsi="Arial" w:cs="Arial"/>
              <w:sz w:val="16"/>
              <w:szCs w:val="16"/>
            </w:rPr>
          </w:pPr>
          <w:r>
            <w:rPr>
              <w:rFonts w:ascii="Arial" w:hAnsi="Arial" w:cs="Arial"/>
              <w:sz w:val="16"/>
              <w:szCs w:val="16"/>
            </w:rPr>
            <w:t>Consultant</w:t>
          </w:r>
          <w:r w:rsidRPr="00721741">
            <w:rPr>
              <w:rFonts w:ascii="Arial" w:hAnsi="Arial" w:cs="Arial"/>
              <w:sz w:val="16"/>
              <w:szCs w:val="16"/>
            </w:rPr>
            <w:t xml:space="preserve"> Name</w:t>
          </w:r>
        </w:p>
        <w:p w14:paraId="673D2B61" w14:textId="77777777" w:rsidR="00615FDB" w:rsidRDefault="00615FDB" w:rsidP="00615FDB">
          <w:pPr>
            <w:rPr>
              <w:rFonts w:ascii="Arial" w:hAnsi="Arial" w:cs="Arial"/>
              <w:sz w:val="16"/>
              <w:szCs w:val="16"/>
            </w:rPr>
          </w:pPr>
          <w:r w:rsidRPr="00721741">
            <w:rPr>
              <w:rFonts w:ascii="Arial" w:hAnsi="Arial" w:cs="Arial"/>
              <w:sz w:val="16"/>
              <w:szCs w:val="16"/>
            </w:rPr>
            <w:t>Date of Specifications</w:t>
          </w:r>
        </w:p>
        <w:p w14:paraId="30B61077" w14:textId="77777777" w:rsidR="00615FDB" w:rsidRPr="004A081F" w:rsidRDefault="00615FDB" w:rsidP="00615FDB">
          <w:pPr>
            <w:rPr>
              <w:rFonts w:ascii="Arial" w:hAnsi="Arial" w:cs="Arial"/>
              <w:sz w:val="16"/>
              <w:szCs w:val="16"/>
            </w:rPr>
          </w:pPr>
        </w:p>
      </w:tc>
      <w:tc>
        <w:tcPr>
          <w:tcW w:w="5061" w:type="dxa"/>
        </w:tcPr>
        <w:p w14:paraId="53A2721B" w14:textId="77777777" w:rsidR="00615FDB" w:rsidRDefault="00615FDB" w:rsidP="00615FDB">
          <w:pPr>
            <w:ind w:right="-108"/>
            <w:jc w:val="right"/>
            <w:rPr>
              <w:rFonts w:ascii="Arial" w:hAnsi="Arial" w:cs="Arial"/>
              <w:sz w:val="16"/>
              <w:szCs w:val="16"/>
            </w:rPr>
          </w:pPr>
          <w:r>
            <w:rPr>
              <w:rFonts w:ascii="Arial" w:hAnsi="Arial" w:cs="Arial"/>
              <w:sz w:val="16"/>
              <w:szCs w:val="16"/>
            </w:rPr>
            <w:t>Section</w:t>
          </w:r>
          <w:r w:rsidRPr="004A081F">
            <w:rPr>
              <w:rFonts w:ascii="Arial" w:hAnsi="Arial" w:cs="Arial"/>
              <w:sz w:val="16"/>
              <w:szCs w:val="16"/>
            </w:rPr>
            <w:t xml:space="preserve"> </w:t>
          </w:r>
          <w:r>
            <w:rPr>
              <w:rFonts w:ascii="Arial" w:hAnsi="Arial" w:cs="Arial"/>
              <w:sz w:val="16"/>
              <w:szCs w:val="16"/>
            </w:rPr>
            <w:t>10 44 00</w:t>
          </w:r>
        </w:p>
        <w:p w14:paraId="1A005D96" w14:textId="77777777" w:rsidR="00615FDB" w:rsidRPr="004A081F" w:rsidRDefault="00615FDB" w:rsidP="00615FDB">
          <w:pPr>
            <w:ind w:left="-270" w:right="-108"/>
            <w:jc w:val="right"/>
            <w:rPr>
              <w:rFonts w:ascii="Arial" w:hAnsi="Arial" w:cs="Arial"/>
              <w:sz w:val="16"/>
              <w:szCs w:val="16"/>
            </w:rPr>
          </w:pPr>
          <w:r>
            <w:rPr>
              <w:rFonts w:ascii="Arial" w:hAnsi="Arial" w:cs="Arial"/>
              <w:b/>
              <w:bCs/>
              <w:sz w:val="16"/>
              <w:szCs w:val="16"/>
            </w:rPr>
            <w:t>FIRE EXTINGUISHER AND CABINETS SPECIFICATION TEMPLATE</w:t>
          </w:r>
          <w:r>
            <w:rPr>
              <w:rFonts w:ascii="Arial" w:hAnsi="Arial" w:cs="Arial"/>
              <w:sz w:val="16"/>
              <w:szCs w:val="16"/>
            </w:rPr>
            <w:t xml:space="preserve"> </w:t>
          </w:r>
        </w:p>
        <w:p w14:paraId="1B130CED" w14:textId="77777777" w:rsidR="00615FDB" w:rsidRDefault="00615FDB" w:rsidP="00615FDB">
          <w:pPr>
            <w:ind w:right="-108"/>
            <w:jc w:val="right"/>
            <w:rPr>
              <w:rFonts w:ascii="Arial" w:hAnsi="Arial" w:cs="Arial"/>
              <w:sz w:val="16"/>
              <w:szCs w:val="16"/>
            </w:rPr>
          </w:pPr>
          <w:r w:rsidRPr="004A081F">
            <w:rPr>
              <w:rFonts w:ascii="Arial" w:hAnsi="Arial" w:cs="Arial"/>
              <w:sz w:val="16"/>
              <w:szCs w:val="16"/>
            </w:rPr>
            <w:t xml:space="preserve">Page </w:t>
          </w:r>
          <w:r w:rsidRPr="004A081F">
            <w:rPr>
              <w:rFonts w:ascii="Arial" w:hAnsi="Arial" w:cs="Arial"/>
              <w:sz w:val="16"/>
              <w:szCs w:val="16"/>
            </w:rPr>
            <w:fldChar w:fldCharType="begin"/>
          </w:r>
          <w:r w:rsidRPr="004A081F">
            <w:rPr>
              <w:rFonts w:ascii="Arial" w:hAnsi="Arial" w:cs="Arial"/>
              <w:sz w:val="16"/>
              <w:szCs w:val="16"/>
            </w:rPr>
            <w:instrText xml:space="preserve"> PAGE </w:instrText>
          </w:r>
          <w:r w:rsidRPr="004A081F">
            <w:rPr>
              <w:rFonts w:ascii="Arial" w:hAnsi="Arial" w:cs="Arial"/>
              <w:sz w:val="16"/>
              <w:szCs w:val="16"/>
            </w:rPr>
            <w:fldChar w:fldCharType="separate"/>
          </w:r>
          <w:r>
            <w:rPr>
              <w:rFonts w:ascii="Arial" w:hAnsi="Arial" w:cs="Arial"/>
              <w:sz w:val="16"/>
              <w:szCs w:val="16"/>
            </w:rPr>
            <w:t>1</w:t>
          </w:r>
          <w:r w:rsidRPr="004A081F">
            <w:rPr>
              <w:rFonts w:ascii="Arial" w:hAnsi="Arial" w:cs="Arial"/>
              <w:sz w:val="16"/>
              <w:szCs w:val="16"/>
            </w:rPr>
            <w:fldChar w:fldCharType="end"/>
          </w:r>
          <w:r w:rsidRPr="004A081F">
            <w:rPr>
              <w:rFonts w:ascii="Arial" w:hAnsi="Arial" w:cs="Arial"/>
              <w:sz w:val="16"/>
              <w:szCs w:val="16"/>
            </w:rPr>
            <w:t xml:space="preserve"> of </w:t>
          </w:r>
          <w:r w:rsidRPr="004A081F">
            <w:rPr>
              <w:rFonts w:ascii="Arial" w:hAnsi="Arial" w:cs="Arial"/>
              <w:sz w:val="16"/>
              <w:szCs w:val="16"/>
            </w:rPr>
            <w:fldChar w:fldCharType="begin"/>
          </w:r>
          <w:r w:rsidRPr="004A081F">
            <w:rPr>
              <w:rFonts w:ascii="Arial" w:hAnsi="Arial" w:cs="Arial"/>
              <w:sz w:val="16"/>
              <w:szCs w:val="16"/>
            </w:rPr>
            <w:instrText xml:space="preserve"> NUMPAGES </w:instrText>
          </w:r>
          <w:r w:rsidRPr="004A081F">
            <w:rPr>
              <w:rFonts w:ascii="Arial" w:hAnsi="Arial" w:cs="Arial"/>
              <w:sz w:val="16"/>
              <w:szCs w:val="16"/>
            </w:rPr>
            <w:fldChar w:fldCharType="separate"/>
          </w:r>
          <w:r>
            <w:rPr>
              <w:rFonts w:ascii="Arial" w:hAnsi="Arial" w:cs="Arial"/>
              <w:sz w:val="16"/>
              <w:szCs w:val="16"/>
            </w:rPr>
            <w:t>4</w:t>
          </w:r>
          <w:r w:rsidRPr="004A081F">
            <w:rPr>
              <w:rFonts w:ascii="Arial" w:hAnsi="Arial" w:cs="Arial"/>
              <w:sz w:val="16"/>
              <w:szCs w:val="16"/>
            </w:rPr>
            <w:fldChar w:fldCharType="end"/>
          </w:r>
        </w:p>
        <w:p w14:paraId="44E393E0" w14:textId="77777777" w:rsidR="00615FDB" w:rsidRPr="004A081F" w:rsidRDefault="00615FDB" w:rsidP="00615FDB">
          <w:pPr>
            <w:ind w:right="-108"/>
            <w:jc w:val="right"/>
            <w:rPr>
              <w:rFonts w:ascii="Arial" w:hAnsi="Arial" w:cs="Arial"/>
              <w:sz w:val="16"/>
              <w:szCs w:val="16"/>
            </w:rPr>
          </w:pPr>
        </w:p>
      </w:tc>
    </w:tr>
  </w:tbl>
  <w:p w14:paraId="233D99DB" w14:textId="72375083" w:rsidR="00615FDB" w:rsidRPr="003A6BAB" w:rsidRDefault="00BC4026" w:rsidP="00615FDB">
    <w:pPr>
      <w:pStyle w:val="Header"/>
    </w:pPr>
    <w:r w:rsidRPr="0079758C">
      <w:rPr>
        <w:rFonts w:ascii="Arial" w:hAnsi="Arial" w:cs="Arial"/>
        <w:noProof/>
        <w:sz w:val="16"/>
        <w:szCs w:val="16"/>
      </w:rPr>
      <mc:AlternateContent>
        <mc:Choice Requires="wps">
          <w:drawing>
            <wp:anchor distT="0" distB="0" distL="114300" distR="114300" simplePos="0" relativeHeight="251657216" behindDoc="1" locked="0" layoutInCell="0" allowOverlap="1" wp14:anchorId="4DAE3C96" wp14:editId="073E0AF7">
              <wp:simplePos x="0" y="0"/>
              <wp:positionH relativeFrom="margin">
                <wp:align>center</wp:align>
              </wp:positionH>
              <wp:positionV relativeFrom="margin">
                <wp:align>center</wp:align>
              </wp:positionV>
              <wp:extent cx="5237480" cy="3142615"/>
              <wp:effectExtent l="0" t="0" r="0" b="0"/>
              <wp:wrapNone/>
              <wp:docPr id="16925848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4B92AF4" w14:textId="77777777" w:rsidR="00BC4026" w:rsidRDefault="00BC4026" w:rsidP="00BC4026">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DAE3C96" id="_x0000_t202" coordsize="21600,21600" o:spt="202" path="m,l,21600r21600,l21600,xe">
              <v:stroke joinstyle="miter"/>
              <v:path gradientshapeok="t" o:connecttype="rect"/>
            </v:shapetype>
            <v:shape id="Text Box 1" o:spid="_x0000_s1026" type="#_x0000_t202" style="position:absolute;margin-left:0;margin-top:0;width:412.4pt;height:247.45pt;rotation:-45;z-index:-2516464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rR9AEAAMU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" o:allowincell="f" filled="f" stroked="f">
              <v:stroke joinstyle="round"/>
              <o:lock v:ext="edit" shapetype="t"/>
              <v:textbox style="mso-fit-shape-to-text:t">
                <w:txbxContent>
                  <w:p w14:paraId="04B92AF4" w14:textId="77777777" w:rsidR="00BC4026" w:rsidRDefault="00BC4026" w:rsidP="00BC4026">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p w14:paraId="10C70D5E" w14:textId="4939E90C" w:rsidR="00AD59CE" w:rsidRPr="00615FDB" w:rsidRDefault="00AD59CE" w:rsidP="00615F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8" w:type="dxa"/>
      <w:tblLook w:val="01E0" w:firstRow="1" w:lastRow="1" w:firstColumn="1" w:lastColumn="1" w:noHBand="0" w:noVBand="0"/>
    </w:tblPr>
    <w:tblGrid>
      <w:gridCol w:w="4212"/>
      <w:gridCol w:w="5061"/>
    </w:tblGrid>
    <w:tr w:rsidR="003A6BAB" w14:paraId="43296C85" w14:textId="77777777" w:rsidTr="00615FDB">
      <w:tc>
        <w:tcPr>
          <w:tcW w:w="4212" w:type="dxa"/>
        </w:tcPr>
        <w:p w14:paraId="41C11BAF" w14:textId="6FE5FD54" w:rsidR="003A6BAB" w:rsidRPr="00721741" w:rsidRDefault="003A6BAB" w:rsidP="003A6BAB">
          <w:pPr>
            <w:ind w:left="-18"/>
            <w:rPr>
              <w:rFonts w:ascii="Arial" w:hAnsi="Arial" w:cs="Arial"/>
              <w:sz w:val="16"/>
              <w:szCs w:val="16"/>
            </w:rPr>
          </w:pPr>
          <w:r w:rsidRPr="00721741">
            <w:rPr>
              <w:rFonts w:ascii="Arial" w:hAnsi="Arial" w:cs="Arial"/>
              <w:sz w:val="16"/>
              <w:szCs w:val="16"/>
            </w:rPr>
            <w:t>UW Project Name</w:t>
          </w:r>
        </w:p>
        <w:p w14:paraId="284FF299" w14:textId="77777777" w:rsidR="003A6BAB" w:rsidRPr="00721741" w:rsidRDefault="003A6BAB" w:rsidP="00615FDB">
          <w:pPr>
            <w:ind w:right="500"/>
            <w:rPr>
              <w:rFonts w:ascii="Arial" w:hAnsi="Arial" w:cs="Arial"/>
              <w:sz w:val="16"/>
              <w:szCs w:val="16"/>
            </w:rPr>
          </w:pPr>
          <w:r w:rsidRPr="00721741">
            <w:rPr>
              <w:rFonts w:ascii="Arial" w:hAnsi="Arial" w:cs="Arial"/>
              <w:sz w:val="16"/>
              <w:szCs w:val="16"/>
            </w:rPr>
            <w:t>UW Project Number</w:t>
          </w:r>
        </w:p>
        <w:p w14:paraId="1E1AB23F" w14:textId="77777777" w:rsidR="003A6BAB" w:rsidRPr="00721741" w:rsidRDefault="003A6BAB" w:rsidP="003A6BAB">
          <w:pPr>
            <w:rPr>
              <w:rFonts w:ascii="Arial" w:hAnsi="Arial" w:cs="Arial"/>
              <w:sz w:val="16"/>
              <w:szCs w:val="16"/>
            </w:rPr>
          </w:pPr>
          <w:r>
            <w:rPr>
              <w:rFonts w:ascii="Arial" w:hAnsi="Arial" w:cs="Arial"/>
              <w:sz w:val="16"/>
              <w:szCs w:val="16"/>
            </w:rPr>
            <w:t>Consultant</w:t>
          </w:r>
          <w:r w:rsidRPr="00721741">
            <w:rPr>
              <w:rFonts w:ascii="Arial" w:hAnsi="Arial" w:cs="Arial"/>
              <w:sz w:val="16"/>
              <w:szCs w:val="16"/>
            </w:rPr>
            <w:t xml:space="preserve"> Name</w:t>
          </w:r>
        </w:p>
        <w:p w14:paraId="0134EC7D" w14:textId="77777777" w:rsidR="003A6BAB" w:rsidRDefault="003A6BAB" w:rsidP="003A6BAB">
          <w:pPr>
            <w:rPr>
              <w:rFonts w:ascii="Arial" w:hAnsi="Arial" w:cs="Arial"/>
              <w:sz w:val="16"/>
              <w:szCs w:val="16"/>
            </w:rPr>
          </w:pPr>
          <w:r w:rsidRPr="00721741">
            <w:rPr>
              <w:rFonts w:ascii="Arial" w:hAnsi="Arial" w:cs="Arial"/>
              <w:sz w:val="16"/>
              <w:szCs w:val="16"/>
            </w:rPr>
            <w:t>Date of Specifications</w:t>
          </w:r>
        </w:p>
        <w:p w14:paraId="66612377" w14:textId="77777777" w:rsidR="003A6BAB" w:rsidRPr="004A081F" w:rsidRDefault="003A6BAB" w:rsidP="003A6BAB">
          <w:pPr>
            <w:rPr>
              <w:rFonts w:ascii="Arial" w:hAnsi="Arial" w:cs="Arial"/>
              <w:sz w:val="16"/>
              <w:szCs w:val="16"/>
            </w:rPr>
          </w:pPr>
        </w:p>
      </w:tc>
      <w:tc>
        <w:tcPr>
          <w:tcW w:w="5061" w:type="dxa"/>
        </w:tcPr>
        <w:p w14:paraId="1249CB4F" w14:textId="77777777" w:rsidR="00615FDB" w:rsidRDefault="003A6BAB" w:rsidP="003A6BAB">
          <w:pPr>
            <w:ind w:right="-108"/>
            <w:jc w:val="right"/>
            <w:rPr>
              <w:rFonts w:ascii="Arial" w:hAnsi="Arial" w:cs="Arial"/>
              <w:sz w:val="16"/>
              <w:szCs w:val="16"/>
            </w:rPr>
          </w:pPr>
          <w:r>
            <w:rPr>
              <w:rFonts w:ascii="Arial" w:hAnsi="Arial" w:cs="Arial"/>
              <w:sz w:val="16"/>
              <w:szCs w:val="16"/>
            </w:rPr>
            <w:t>Section</w:t>
          </w:r>
          <w:r w:rsidRPr="004A081F">
            <w:rPr>
              <w:rFonts w:ascii="Arial" w:hAnsi="Arial" w:cs="Arial"/>
              <w:sz w:val="16"/>
              <w:szCs w:val="16"/>
            </w:rPr>
            <w:t xml:space="preserve"> </w:t>
          </w:r>
          <w:r w:rsidR="00615FDB">
            <w:rPr>
              <w:rFonts w:ascii="Arial" w:hAnsi="Arial" w:cs="Arial"/>
              <w:sz w:val="16"/>
              <w:szCs w:val="16"/>
            </w:rPr>
            <w:t>10 44 00</w:t>
          </w:r>
        </w:p>
        <w:p w14:paraId="379A84F1" w14:textId="0CEE3792" w:rsidR="003A6BAB" w:rsidRPr="004A081F" w:rsidRDefault="00615FDB" w:rsidP="00615FDB">
          <w:pPr>
            <w:ind w:left="-270" w:right="-108"/>
            <w:jc w:val="right"/>
            <w:rPr>
              <w:rFonts w:ascii="Arial" w:hAnsi="Arial" w:cs="Arial"/>
              <w:sz w:val="16"/>
              <w:szCs w:val="16"/>
            </w:rPr>
          </w:pPr>
          <w:r>
            <w:rPr>
              <w:rFonts w:ascii="Arial" w:hAnsi="Arial" w:cs="Arial"/>
              <w:b/>
              <w:bCs/>
              <w:sz w:val="16"/>
              <w:szCs w:val="16"/>
            </w:rPr>
            <w:t>FIRE EXTINGUISHER AND CABINETS SPECIFICATION TEMPLATE</w:t>
          </w:r>
          <w:r w:rsidR="003A6BAB">
            <w:rPr>
              <w:rFonts w:ascii="Arial" w:hAnsi="Arial" w:cs="Arial"/>
              <w:sz w:val="16"/>
              <w:szCs w:val="16"/>
            </w:rPr>
            <w:t xml:space="preserve"> </w:t>
          </w:r>
        </w:p>
        <w:p w14:paraId="77E2322B" w14:textId="77777777" w:rsidR="003A6BAB" w:rsidRDefault="003A6BAB" w:rsidP="003A6BAB">
          <w:pPr>
            <w:ind w:right="-108"/>
            <w:jc w:val="right"/>
            <w:rPr>
              <w:rFonts w:ascii="Arial" w:hAnsi="Arial" w:cs="Arial"/>
              <w:sz w:val="16"/>
              <w:szCs w:val="16"/>
            </w:rPr>
          </w:pPr>
          <w:r w:rsidRPr="004A081F">
            <w:rPr>
              <w:rFonts w:ascii="Arial" w:hAnsi="Arial" w:cs="Arial"/>
              <w:sz w:val="16"/>
              <w:szCs w:val="16"/>
            </w:rPr>
            <w:t xml:space="preserve">Page </w:t>
          </w:r>
          <w:r w:rsidRPr="004A081F">
            <w:rPr>
              <w:rFonts w:ascii="Arial" w:hAnsi="Arial" w:cs="Arial"/>
              <w:sz w:val="16"/>
              <w:szCs w:val="16"/>
            </w:rPr>
            <w:fldChar w:fldCharType="begin"/>
          </w:r>
          <w:r w:rsidRPr="004A081F">
            <w:rPr>
              <w:rFonts w:ascii="Arial" w:hAnsi="Arial" w:cs="Arial"/>
              <w:sz w:val="16"/>
              <w:szCs w:val="16"/>
            </w:rPr>
            <w:instrText xml:space="preserve"> PAGE </w:instrText>
          </w:r>
          <w:r w:rsidRPr="004A081F">
            <w:rPr>
              <w:rFonts w:ascii="Arial" w:hAnsi="Arial" w:cs="Arial"/>
              <w:sz w:val="16"/>
              <w:szCs w:val="16"/>
            </w:rPr>
            <w:fldChar w:fldCharType="separate"/>
          </w:r>
          <w:r>
            <w:rPr>
              <w:rFonts w:ascii="Arial" w:hAnsi="Arial" w:cs="Arial"/>
              <w:noProof/>
              <w:sz w:val="16"/>
              <w:szCs w:val="16"/>
            </w:rPr>
            <w:t>12</w:t>
          </w:r>
          <w:r w:rsidRPr="004A081F">
            <w:rPr>
              <w:rFonts w:ascii="Arial" w:hAnsi="Arial" w:cs="Arial"/>
              <w:sz w:val="16"/>
              <w:szCs w:val="16"/>
            </w:rPr>
            <w:fldChar w:fldCharType="end"/>
          </w:r>
          <w:r w:rsidRPr="004A081F">
            <w:rPr>
              <w:rFonts w:ascii="Arial" w:hAnsi="Arial" w:cs="Arial"/>
              <w:sz w:val="16"/>
              <w:szCs w:val="16"/>
            </w:rPr>
            <w:t xml:space="preserve"> of </w:t>
          </w:r>
          <w:r w:rsidRPr="004A081F">
            <w:rPr>
              <w:rFonts w:ascii="Arial" w:hAnsi="Arial" w:cs="Arial"/>
              <w:sz w:val="16"/>
              <w:szCs w:val="16"/>
            </w:rPr>
            <w:fldChar w:fldCharType="begin"/>
          </w:r>
          <w:r w:rsidRPr="004A081F">
            <w:rPr>
              <w:rFonts w:ascii="Arial" w:hAnsi="Arial" w:cs="Arial"/>
              <w:sz w:val="16"/>
              <w:szCs w:val="16"/>
            </w:rPr>
            <w:instrText xml:space="preserve"> NUMPAGES </w:instrText>
          </w:r>
          <w:r w:rsidRPr="004A081F">
            <w:rPr>
              <w:rFonts w:ascii="Arial" w:hAnsi="Arial" w:cs="Arial"/>
              <w:sz w:val="16"/>
              <w:szCs w:val="16"/>
            </w:rPr>
            <w:fldChar w:fldCharType="separate"/>
          </w:r>
          <w:r>
            <w:rPr>
              <w:rFonts w:ascii="Arial" w:hAnsi="Arial" w:cs="Arial"/>
              <w:noProof/>
              <w:sz w:val="16"/>
              <w:szCs w:val="16"/>
            </w:rPr>
            <w:t>31</w:t>
          </w:r>
          <w:r w:rsidRPr="004A081F">
            <w:rPr>
              <w:rFonts w:ascii="Arial" w:hAnsi="Arial" w:cs="Arial"/>
              <w:sz w:val="16"/>
              <w:szCs w:val="16"/>
            </w:rPr>
            <w:fldChar w:fldCharType="end"/>
          </w:r>
        </w:p>
        <w:p w14:paraId="3BABA6C3" w14:textId="77777777" w:rsidR="003A6BAB" w:rsidRPr="004A081F" w:rsidRDefault="003A6BAB" w:rsidP="003A6BAB">
          <w:pPr>
            <w:ind w:right="-108"/>
            <w:jc w:val="right"/>
            <w:rPr>
              <w:rFonts w:ascii="Arial" w:hAnsi="Arial" w:cs="Arial"/>
              <w:sz w:val="16"/>
              <w:szCs w:val="16"/>
            </w:rPr>
          </w:pPr>
        </w:p>
      </w:tc>
    </w:tr>
  </w:tbl>
  <w:p w14:paraId="121662B8" w14:textId="65347719" w:rsidR="00AD59CE" w:rsidRPr="003A6BAB" w:rsidRDefault="004A58CB" w:rsidP="003A6BAB">
    <w:pPr>
      <w:pStyle w:val="Header"/>
    </w:pPr>
    <w:r>
      <w:rPr>
        <w:rFonts w:ascii="Arial" w:hAnsi="Arial" w:cs="Arial"/>
        <w:noProof/>
        <w:sz w:val="16"/>
        <w:szCs w:val="16"/>
      </w:rPr>
      <w:pict w14:anchorId="6C1D79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FF652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3CAFAFE"/>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F825E2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6024ACAC"/>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F0F47E8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A5453A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B4ECBB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B88AFA1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652CB1A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7CE8452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CC2343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8B339C"/>
    <w:multiLevelType w:val="hybridMultilevel"/>
    <w:tmpl w:val="57409050"/>
    <w:lvl w:ilvl="0" w:tplc="04090015">
      <w:start w:val="1"/>
      <w:numFmt w:val="upperLetter"/>
      <w:lvlText w:val="%1."/>
      <w:lvlJc w:val="left"/>
      <w:pPr>
        <w:tabs>
          <w:tab w:val="num" w:pos="936"/>
        </w:tabs>
        <w:ind w:left="936" w:hanging="360"/>
      </w:pPr>
    </w:lvl>
    <w:lvl w:ilvl="1" w:tplc="04090019" w:tentative="1">
      <w:start w:val="1"/>
      <w:numFmt w:val="lowerLetter"/>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12" w15:restartNumberingAfterBreak="0">
    <w:nsid w:val="090A7DA5"/>
    <w:multiLevelType w:val="hybridMultilevel"/>
    <w:tmpl w:val="B6FEB236"/>
    <w:lvl w:ilvl="0" w:tplc="9B244D88">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0AF91A48"/>
    <w:multiLevelType w:val="multilevel"/>
    <w:tmpl w:val="430A29E2"/>
    <w:lvl w:ilvl="0">
      <w:start w:val="1"/>
      <w:numFmt w:val="decimal"/>
      <w:lvlText w:val="%1."/>
      <w:lvlJc w:val="left"/>
      <w:pPr>
        <w:ind w:left="1440" w:hanging="360"/>
      </w:pPr>
      <w:rPr>
        <w:rFonts w:hint="default"/>
      </w:rPr>
    </w:lvl>
    <w:lvl w:ilvl="1">
      <w:start w:val="2"/>
      <w:numFmt w:val="decimal"/>
      <w:isLgl/>
      <w:lvlText w:val="%1.%2"/>
      <w:lvlJc w:val="left"/>
      <w:pPr>
        <w:ind w:left="162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4" w15:restartNumberingAfterBreak="0">
    <w:nsid w:val="149542EB"/>
    <w:multiLevelType w:val="hybridMultilevel"/>
    <w:tmpl w:val="7D04992A"/>
    <w:lvl w:ilvl="0" w:tplc="D6B8C8DE">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5" w15:restartNumberingAfterBreak="0">
    <w:nsid w:val="14B80F6E"/>
    <w:multiLevelType w:val="hybridMultilevel"/>
    <w:tmpl w:val="321491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482C44"/>
    <w:multiLevelType w:val="hybridMultilevel"/>
    <w:tmpl w:val="B97A275E"/>
    <w:lvl w:ilvl="0" w:tplc="5694E452">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7" w15:restartNumberingAfterBreak="0">
    <w:nsid w:val="18F1148F"/>
    <w:multiLevelType w:val="hybridMultilevel"/>
    <w:tmpl w:val="017EACC8"/>
    <w:lvl w:ilvl="0" w:tplc="19E66E04">
      <w:start w:val="1"/>
      <w:numFmt w:val="decimal"/>
      <w:lvlText w:val="%1."/>
      <w:lvlJc w:val="left"/>
      <w:pPr>
        <w:ind w:left="1440" w:hanging="360"/>
      </w:pPr>
      <w:rPr>
        <w:rFonts w:hint="default"/>
      </w:rPr>
    </w:lvl>
    <w:lvl w:ilvl="1" w:tplc="00190409" w:tentative="1">
      <w:start w:val="1"/>
      <w:numFmt w:val="lowerLetter"/>
      <w:lvlText w:val="%2."/>
      <w:lvlJc w:val="left"/>
      <w:pPr>
        <w:ind w:left="2160" w:hanging="360"/>
      </w:pPr>
    </w:lvl>
    <w:lvl w:ilvl="2" w:tplc="001B0409" w:tentative="1">
      <w:start w:val="1"/>
      <w:numFmt w:val="lowerRoman"/>
      <w:lvlText w:val="%3."/>
      <w:lvlJc w:val="right"/>
      <w:pPr>
        <w:ind w:left="2880" w:hanging="180"/>
      </w:pPr>
    </w:lvl>
    <w:lvl w:ilvl="3" w:tplc="000F0409" w:tentative="1">
      <w:start w:val="1"/>
      <w:numFmt w:val="decimal"/>
      <w:lvlText w:val="%4."/>
      <w:lvlJc w:val="left"/>
      <w:pPr>
        <w:ind w:left="3600" w:hanging="360"/>
      </w:pPr>
    </w:lvl>
    <w:lvl w:ilvl="4" w:tplc="00190409" w:tentative="1">
      <w:start w:val="1"/>
      <w:numFmt w:val="lowerLetter"/>
      <w:lvlText w:val="%5."/>
      <w:lvlJc w:val="left"/>
      <w:pPr>
        <w:ind w:left="4320" w:hanging="360"/>
      </w:pPr>
    </w:lvl>
    <w:lvl w:ilvl="5" w:tplc="001B0409" w:tentative="1">
      <w:start w:val="1"/>
      <w:numFmt w:val="lowerRoman"/>
      <w:lvlText w:val="%6."/>
      <w:lvlJc w:val="right"/>
      <w:pPr>
        <w:ind w:left="5040" w:hanging="180"/>
      </w:pPr>
    </w:lvl>
    <w:lvl w:ilvl="6" w:tplc="000F0409" w:tentative="1">
      <w:start w:val="1"/>
      <w:numFmt w:val="decimal"/>
      <w:lvlText w:val="%7."/>
      <w:lvlJc w:val="left"/>
      <w:pPr>
        <w:ind w:left="5760" w:hanging="360"/>
      </w:pPr>
    </w:lvl>
    <w:lvl w:ilvl="7" w:tplc="00190409" w:tentative="1">
      <w:start w:val="1"/>
      <w:numFmt w:val="lowerLetter"/>
      <w:lvlText w:val="%8."/>
      <w:lvlJc w:val="left"/>
      <w:pPr>
        <w:ind w:left="6480" w:hanging="360"/>
      </w:pPr>
    </w:lvl>
    <w:lvl w:ilvl="8" w:tplc="001B0409" w:tentative="1">
      <w:start w:val="1"/>
      <w:numFmt w:val="lowerRoman"/>
      <w:lvlText w:val="%9."/>
      <w:lvlJc w:val="right"/>
      <w:pPr>
        <w:ind w:left="7200" w:hanging="180"/>
      </w:pPr>
    </w:lvl>
  </w:abstractNum>
  <w:abstractNum w:abstractNumId="18" w15:restartNumberingAfterBreak="0">
    <w:nsid w:val="1C2E55F7"/>
    <w:multiLevelType w:val="hybridMultilevel"/>
    <w:tmpl w:val="17DEFA9A"/>
    <w:lvl w:ilvl="0" w:tplc="E116CA30">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9" w15:restartNumberingAfterBreak="0">
    <w:nsid w:val="33295D61"/>
    <w:multiLevelType w:val="hybridMultilevel"/>
    <w:tmpl w:val="1450C73A"/>
    <w:lvl w:ilvl="0" w:tplc="EAA08782">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33417A23"/>
    <w:multiLevelType w:val="hybridMultilevel"/>
    <w:tmpl w:val="90128CC6"/>
    <w:lvl w:ilvl="0" w:tplc="235E364C">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1" w15:restartNumberingAfterBreak="0">
    <w:nsid w:val="356068B3"/>
    <w:multiLevelType w:val="hybridMultilevel"/>
    <w:tmpl w:val="F93AB03A"/>
    <w:lvl w:ilvl="0" w:tplc="8F2863A4">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35814A2E"/>
    <w:multiLevelType w:val="hybridMultilevel"/>
    <w:tmpl w:val="E530E226"/>
    <w:lvl w:ilvl="0" w:tplc="E4FAD66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7B54909"/>
    <w:multiLevelType w:val="hybridMultilevel"/>
    <w:tmpl w:val="A6B64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4B1D81"/>
    <w:multiLevelType w:val="hybridMultilevel"/>
    <w:tmpl w:val="E196F5CE"/>
    <w:lvl w:ilvl="0" w:tplc="AF70DF1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F3C187B"/>
    <w:multiLevelType w:val="hybridMultilevel"/>
    <w:tmpl w:val="720EEC00"/>
    <w:lvl w:ilvl="0" w:tplc="8202277E">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6" w15:restartNumberingAfterBreak="0">
    <w:nsid w:val="4AA90084"/>
    <w:multiLevelType w:val="hybridMultilevel"/>
    <w:tmpl w:val="90FEC66E"/>
    <w:lvl w:ilvl="0" w:tplc="6B46E73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C4A7812"/>
    <w:multiLevelType w:val="hybridMultilevel"/>
    <w:tmpl w:val="8FA2D4E2"/>
    <w:lvl w:ilvl="0" w:tplc="23DE6ADA">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15:restartNumberingAfterBreak="0">
    <w:nsid w:val="508C3EDA"/>
    <w:multiLevelType w:val="hybridMultilevel"/>
    <w:tmpl w:val="F1C475FC"/>
    <w:lvl w:ilvl="0" w:tplc="66FAFA40">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15:restartNumberingAfterBreak="0">
    <w:nsid w:val="55764808"/>
    <w:multiLevelType w:val="hybridMultilevel"/>
    <w:tmpl w:val="EF623CBA"/>
    <w:lvl w:ilvl="0" w:tplc="1CC4F60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ABC23CE"/>
    <w:multiLevelType w:val="hybridMultilevel"/>
    <w:tmpl w:val="3B861278"/>
    <w:lvl w:ilvl="0" w:tplc="A036D258">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1" w15:restartNumberingAfterBreak="0">
    <w:nsid w:val="5B6E5228"/>
    <w:multiLevelType w:val="hybridMultilevel"/>
    <w:tmpl w:val="705A9A60"/>
    <w:lvl w:ilvl="0" w:tplc="A82ACF98">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15:restartNumberingAfterBreak="0">
    <w:nsid w:val="6598580B"/>
    <w:multiLevelType w:val="hybridMultilevel"/>
    <w:tmpl w:val="DEB082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9D015E6"/>
    <w:multiLevelType w:val="multilevel"/>
    <w:tmpl w:val="68FADD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EA04B90"/>
    <w:multiLevelType w:val="hybridMultilevel"/>
    <w:tmpl w:val="4A3436EE"/>
    <w:lvl w:ilvl="0" w:tplc="70A043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59E0629"/>
    <w:multiLevelType w:val="hybridMultilevel"/>
    <w:tmpl w:val="51464E60"/>
    <w:lvl w:ilvl="0" w:tplc="6180C8D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D032552"/>
    <w:multiLevelType w:val="hybridMultilevel"/>
    <w:tmpl w:val="3C248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4605035">
    <w:abstractNumId w:val="17"/>
  </w:num>
  <w:num w:numId="2" w16cid:durableId="806631383">
    <w:abstractNumId w:val="10"/>
  </w:num>
  <w:num w:numId="3" w16cid:durableId="73206767">
    <w:abstractNumId w:val="8"/>
  </w:num>
  <w:num w:numId="4" w16cid:durableId="145704058">
    <w:abstractNumId w:val="7"/>
  </w:num>
  <w:num w:numId="5" w16cid:durableId="1858501123">
    <w:abstractNumId w:val="6"/>
  </w:num>
  <w:num w:numId="6" w16cid:durableId="589048618">
    <w:abstractNumId w:val="5"/>
  </w:num>
  <w:num w:numId="7" w16cid:durableId="483088923">
    <w:abstractNumId w:val="9"/>
  </w:num>
  <w:num w:numId="8" w16cid:durableId="1074670126">
    <w:abstractNumId w:val="4"/>
  </w:num>
  <w:num w:numId="9" w16cid:durableId="1728607883">
    <w:abstractNumId w:val="3"/>
  </w:num>
  <w:num w:numId="10" w16cid:durableId="978605657">
    <w:abstractNumId w:val="2"/>
  </w:num>
  <w:num w:numId="11" w16cid:durableId="464350810">
    <w:abstractNumId w:val="1"/>
  </w:num>
  <w:num w:numId="12" w16cid:durableId="1956323308">
    <w:abstractNumId w:val="0"/>
  </w:num>
  <w:num w:numId="13" w16cid:durableId="637222053">
    <w:abstractNumId w:val="15"/>
  </w:num>
  <w:num w:numId="14" w16cid:durableId="1737166014">
    <w:abstractNumId w:val="36"/>
  </w:num>
  <w:num w:numId="15" w16cid:durableId="1790011593">
    <w:abstractNumId w:val="32"/>
  </w:num>
  <w:num w:numId="16" w16cid:durableId="945231492">
    <w:abstractNumId w:val="23"/>
  </w:num>
  <w:num w:numId="17" w16cid:durableId="2110854982">
    <w:abstractNumId w:val="11"/>
  </w:num>
  <w:num w:numId="18" w16cid:durableId="337393877">
    <w:abstractNumId w:val="28"/>
  </w:num>
  <w:num w:numId="19" w16cid:durableId="139463200">
    <w:abstractNumId w:val="27"/>
  </w:num>
  <w:num w:numId="20" w16cid:durableId="332606127">
    <w:abstractNumId w:val="35"/>
  </w:num>
  <w:num w:numId="21" w16cid:durableId="1134524287">
    <w:abstractNumId w:val="19"/>
  </w:num>
  <w:num w:numId="22" w16cid:durableId="325595420">
    <w:abstractNumId w:val="24"/>
  </w:num>
  <w:num w:numId="23" w16cid:durableId="1093550332">
    <w:abstractNumId w:val="25"/>
  </w:num>
  <w:num w:numId="24" w16cid:durableId="1322153920">
    <w:abstractNumId w:val="18"/>
  </w:num>
  <w:num w:numId="25" w16cid:durableId="1551458178">
    <w:abstractNumId w:val="29"/>
  </w:num>
  <w:num w:numId="26" w16cid:durableId="1523132578">
    <w:abstractNumId w:val="12"/>
  </w:num>
  <w:num w:numId="27" w16cid:durableId="2144540664">
    <w:abstractNumId w:val="13"/>
  </w:num>
  <w:num w:numId="28" w16cid:durableId="1205757233">
    <w:abstractNumId w:val="16"/>
  </w:num>
  <w:num w:numId="29" w16cid:durableId="1460488843">
    <w:abstractNumId w:val="30"/>
  </w:num>
  <w:num w:numId="30" w16cid:durableId="1857579353">
    <w:abstractNumId w:val="22"/>
  </w:num>
  <w:num w:numId="31" w16cid:durableId="1492721966">
    <w:abstractNumId w:val="20"/>
  </w:num>
  <w:num w:numId="32" w16cid:durableId="136186397">
    <w:abstractNumId w:val="14"/>
  </w:num>
  <w:num w:numId="33" w16cid:durableId="1023097182">
    <w:abstractNumId w:val="21"/>
  </w:num>
  <w:num w:numId="34" w16cid:durableId="2074693297">
    <w:abstractNumId w:val="26"/>
  </w:num>
  <w:num w:numId="35" w16cid:durableId="838810253">
    <w:abstractNumId w:val="31"/>
  </w:num>
  <w:num w:numId="36" w16cid:durableId="1629509641">
    <w:abstractNumId w:val="34"/>
  </w:num>
  <w:num w:numId="37" w16cid:durableId="36059279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8F3"/>
    <w:rsid w:val="0006389C"/>
    <w:rsid w:val="000E1E4A"/>
    <w:rsid w:val="000F0EDE"/>
    <w:rsid w:val="001710FB"/>
    <w:rsid w:val="001800C8"/>
    <w:rsid w:val="001A61F6"/>
    <w:rsid w:val="001B586B"/>
    <w:rsid w:val="001C161A"/>
    <w:rsid w:val="002A58F3"/>
    <w:rsid w:val="002C2C6F"/>
    <w:rsid w:val="00303320"/>
    <w:rsid w:val="00307E58"/>
    <w:rsid w:val="00332997"/>
    <w:rsid w:val="003A6BAB"/>
    <w:rsid w:val="003B3EA6"/>
    <w:rsid w:val="003B5AA3"/>
    <w:rsid w:val="003D2C34"/>
    <w:rsid w:val="003E5128"/>
    <w:rsid w:val="00486DF4"/>
    <w:rsid w:val="004A2349"/>
    <w:rsid w:val="004A58CB"/>
    <w:rsid w:val="004C00F5"/>
    <w:rsid w:val="0059385B"/>
    <w:rsid w:val="005D7441"/>
    <w:rsid w:val="00615FDB"/>
    <w:rsid w:val="006632EF"/>
    <w:rsid w:val="006E1508"/>
    <w:rsid w:val="00721F21"/>
    <w:rsid w:val="0075660A"/>
    <w:rsid w:val="00782E59"/>
    <w:rsid w:val="00841932"/>
    <w:rsid w:val="008B0913"/>
    <w:rsid w:val="008B1FFF"/>
    <w:rsid w:val="0096485F"/>
    <w:rsid w:val="00994384"/>
    <w:rsid w:val="009C057C"/>
    <w:rsid w:val="00A24C3F"/>
    <w:rsid w:val="00A30CFC"/>
    <w:rsid w:val="00A63B28"/>
    <w:rsid w:val="00AB6643"/>
    <w:rsid w:val="00AD59CE"/>
    <w:rsid w:val="00AD65BB"/>
    <w:rsid w:val="00B3740C"/>
    <w:rsid w:val="00B40DFC"/>
    <w:rsid w:val="00BC0F2C"/>
    <w:rsid w:val="00BC4026"/>
    <w:rsid w:val="00C248D5"/>
    <w:rsid w:val="00CD6599"/>
    <w:rsid w:val="00D01A2A"/>
    <w:rsid w:val="00D0354C"/>
    <w:rsid w:val="00D23B38"/>
    <w:rsid w:val="00D300C2"/>
    <w:rsid w:val="00D52774"/>
    <w:rsid w:val="00D92AC6"/>
    <w:rsid w:val="00DC3023"/>
    <w:rsid w:val="00E968A3"/>
    <w:rsid w:val="00F04500"/>
    <w:rsid w:val="00F460FF"/>
    <w:rsid w:val="00F51BBA"/>
    <w:rsid w:val="00F92BCE"/>
    <w:rsid w:val="00FD3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91171F4"/>
  <w15:docId w15:val="{7670E5E3-DDA6-42AF-8731-093EB8CD9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8F3"/>
    <w:rPr>
      <w:rFonts w:ascii="Times New Roman" w:eastAsia="Times New Roman" w:hAnsi="Times New Roman"/>
    </w:rPr>
  </w:style>
  <w:style w:type="paragraph" w:styleId="Heading1">
    <w:name w:val="heading 1"/>
    <w:basedOn w:val="Normal"/>
    <w:next w:val="Normal"/>
    <w:link w:val="Heading1Char"/>
    <w:qFormat/>
    <w:rsid w:val="00D300C2"/>
    <w:pPr>
      <w:keepNext/>
      <w:keepLines/>
      <w:spacing w:before="240"/>
      <w:outlineLvl w:val="0"/>
    </w:pPr>
    <w:rPr>
      <w:rFonts w:ascii="Encode Sans Wide" w:eastAsiaTheme="majorEastAsia" w:hAnsi="Encode Sans Wide" w:cstheme="majorBidi"/>
      <w:b/>
      <w:caps/>
      <w:sz w:val="32"/>
      <w:szCs w:val="32"/>
    </w:rPr>
  </w:style>
  <w:style w:type="paragraph" w:styleId="Heading2">
    <w:name w:val="heading 2"/>
    <w:basedOn w:val="Normal"/>
    <w:next w:val="Normal"/>
    <w:link w:val="Heading2Char"/>
    <w:uiPriority w:val="9"/>
    <w:unhideWhenUsed/>
    <w:qFormat/>
    <w:rsid w:val="00D300C2"/>
    <w:pPr>
      <w:keepNext/>
      <w:keepLines/>
      <w:outlineLvl w:val="1"/>
    </w:pPr>
    <w:rPr>
      <w:rFonts w:eastAsiaTheme="majorEastAsia" w:cstheme="majorBidi"/>
      <w:b/>
      <w:caps/>
      <w:sz w:val="24"/>
      <w:szCs w:val="26"/>
    </w:rPr>
  </w:style>
  <w:style w:type="paragraph" w:styleId="Heading3">
    <w:name w:val="heading 3"/>
    <w:basedOn w:val="Normal"/>
    <w:next w:val="Normal"/>
    <w:link w:val="Heading3Char"/>
    <w:unhideWhenUsed/>
    <w:qFormat/>
    <w:rsid w:val="008B0913"/>
    <w:pPr>
      <w:keepNext/>
      <w:keepLines/>
      <w:outlineLvl w:val="2"/>
    </w:pPr>
    <w:rPr>
      <w:rFonts w:eastAsiaTheme="majorEastAsia" w:cstheme="majorBidi"/>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32EF"/>
    <w:pPr>
      <w:tabs>
        <w:tab w:val="center" w:pos="4680"/>
        <w:tab w:val="right" w:pos="9360"/>
      </w:tabs>
    </w:pPr>
  </w:style>
  <w:style w:type="character" w:customStyle="1" w:styleId="HeaderChar">
    <w:name w:val="Header Char"/>
    <w:basedOn w:val="DefaultParagraphFont"/>
    <w:link w:val="Header"/>
    <w:uiPriority w:val="99"/>
    <w:rsid w:val="006632EF"/>
  </w:style>
  <w:style w:type="paragraph" w:styleId="Footer">
    <w:name w:val="footer"/>
    <w:basedOn w:val="Normal"/>
    <w:link w:val="FooterChar"/>
    <w:unhideWhenUsed/>
    <w:rsid w:val="00B40DFC"/>
    <w:pPr>
      <w:tabs>
        <w:tab w:val="center" w:pos="4680"/>
        <w:tab w:val="right" w:pos="9360"/>
      </w:tabs>
    </w:pPr>
    <w:rPr>
      <w:sz w:val="16"/>
    </w:rPr>
  </w:style>
  <w:style w:type="character" w:customStyle="1" w:styleId="FooterChar">
    <w:name w:val="Footer Char"/>
    <w:basedOn w:val="DefaultParagraphFont"/>
    <w:link w:val="Footer"/>
    <w:rsid w:val="00B40DFC"/>
    <w:rPr>
      <w:rFonts w:ascii="Open Sans" w:eastAsia="Times New Roman" w:hAnsi="Open Sans"/>
      <w:sz w:val="16"/>
      <w:szCs w:val="24"/>
    </w:rPr>
  </w:style>
  <w:style w:type="paragraph" w:styleId="BalloonText">
    <w:name w:val="Balloon Text"/>
    <w:basedOn w:val="Normal"/>
    <w:link w:val="BalloonTextChar"/>
    <w:uiPriority w:val="99"/>
    <w:semiHidden/>
    <w:unhideWhenUsed/>
    <w:rsid w:val="006632EF"/>
    <w:rPr>
      <w:rFonts w:ascii="Tahoma" w:hAnsi="Tahoma" w:cs="Tahoma"/>
      <w:sz w:val="16"/>
      <w:szCs w:val="16"/>
    </w:rPr>
  </w:style>
  <w:style w:type="character" w:customStyle="1" w:styleId="BalloonTextChar">
    <w:name w:val="Balloon Text Char"/>
    <w:basedOn w:val="DefaultParagraphFont"/>
    <w:link w:val="BalloonText"/>
    <w:uiPriority w:val="99"/>
    <w:semiHidden/>
    <w:rsid w:val="006632EF"/>
    <w:rPr>
      <w:rFonts w:ascii="Tahoma" w:hAnsi="Tahoma" w:cs="Tahoma"/>
      <w:sz w:val="16"/>
      <w:szCs w:val="16"/>
    </w:rPr>
  </w:style>
  <w:style w:type="paragraph" w:customStyle="1" w:styleId="ColorfulList-Accent11">
    <w:name w:val="Colorful List - Accent 11"/>
    <w:basedOn w:val="Normal"/>
    <w:uiPriority w:val="34"/>
    <w:rsid w:val="00691535"/>
    <w:pPr>
      <w:ind w:left="720"/>
      <w:contextualSpacing/>
    </w:pPr>
  </w:style>
  <w:style w:type="character" w:styleId="Hyperlink">
    <w:name w:val="Hyperlink"/>
    <w:basedOn w:val="DefaultParagraphFont"/>
    <w:uiPriority w:val="99"/>
    <w:unhideWhenUsed/>
    <w:rsid w:val="004A2349"/>
    <w:rPr>
      <w:color w:val="0000FF" w:themeColor="hyperlink"/>
      <w:u w:val="single"/>
    </w:rPr>
  </w:style>
  <w:style w:type="paragraph" w:styleId="ListParagraph">
    <w:name w:val="List Paragraph"/>
    <w:basedOn w:val="Normal"/>
    <w:uiPriority w:val="34"/>
    <w:qFormat/>
    <w:rsid w:val="003B5AA3"/>
    <w:pPr>
      <w:ind w:left="360"/>
    </w:pPr>
    <w:rPr>
      <w:rFonts w:eastAsiaTheme="minorEastAsia" w:cstheme="minorBidi"/>
    </w:rPr>
  </w:style>
  <w:style w:type="character" w:customStyle="1" w:styleId="Heading1Char">
    <w:name w:val="Heading 1 Char"/>
    <w:basedOn w:val="DefaultParagraphFont"/>
    <w:link w:val="Heading1"/>
    <w:uiPriority w:val="9"/>
    <w:rsid w:val="00D300C2"/>
    <w:rPr>
      <w:rFonts w:ascii="Encode Sans Wide" w:eastAsiaTheme="majorEastAsia" w:hAnsi="Encode Sans Wide" w:cstheme="majorBidi"/>
      <w:b/>
      <w:caps/>
      <w:sz w:val="32"/>
      <w:szCs w:val="32"/>
    </w:rPr>
  </w:style>
  <w:style w:type="character" w:customStyle="1" w:styleId="Heading2Char">
    <w:name w:val="Heading 2 Char"/>
    <w:basedOn w:val="DefaultParagraphFont"/>
    <w:link w:val="Heading2"/>
    <w:uiPriority w:val="9"/>
    <w:rsid w:val="00D300C2"/>
    <w:rPr>
      <w:rFonts w:ascii="Open Sans" w:eastAsiaTheme="majorEastAsia" w:hAnsi="Open Sans" w:cstheme="majorBidi"/>
      <w:b/>
      <w:caps/>
      <w:sz w:val="24"/>
      <w:szCs w:val="26"/>
    </w:rPr>
  </w:style>
  <w:style w:type="character" w:customStyle="1" w:styleId="Heading3Char">
    <w:name w:val="Heading 3 Char"/>
    <w:basedOn w:val="DefaultParagraphFont"/>
    <w:link w:val="Heading3"/>
    <w:uiPriority w:val="9"/>
    <w:rsid w:val="008B0913"/>
    <w:rPr>
      <w:rFonts w:ascii="Open Sans" w:eastAsiaTheme="majorEastAsia" w:hAnsi="Open Sans" w:cstheme="majorBidi"/>
      <w:b/>
      <w:sz w:val="22"/>
      <w:szCs w:val="22"/>
    </w:rPr>
  </w:style>
  <w:style w:type="paragraph" w:styleId="Quote">
    <w:name w:val="Quote"/>
    <w:basedOn w:val="Normal"/>
    <w:next w:val="Normal"/>
    <w:link w:val="QuoteChar"/>
    <w:uiPriority w:val="73"/>
    <w:rsid w:val="00D300C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73"/>
    <w:rsid w:val="00D300C2"/>
    <w:rPr>
      <w:rFonts w:ascii="Open Sans" w:eastAsia="Times New Roman" w:hAnsi="Open Sans"/>
      <w:i/>
      <w:iCs/>
      <w:color w:val="404040" w:themeColor="text1" w:themeTint="BF"/>
      <w:sz w:val="22"/>
      <w:szCs w:val="24"/>
    </w:rPr>
  </w:style>
  <w:style w:type="character" w:styleId="PlaceholderText">
    <w:name w:val="Placeholder Text"/>
    <w:basedOn w:val="DefaultParagraphFont"/>
    <w:uiPriority w:val="99"/>
    <w:unhideWhenUsed/>
    <w:rsid w:val="00A30CFC"/>
    <w:rPr>
      <w:color w:val="808080"/>
    </w:rPr>
  </w:style>
  <w:style w:type="paragraph" w:styleId="Title">
    <w:name w:val="Title"/>
    <w:basedOn w:val="Normal"/>
    <w:next w:val="Normal"/>
    <w:link w:val="TitleChar"/>
    <w:uiPriority w:val="10"/>
    <w:qFormat/>
    <w:rsid w:val="00FD38F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8F3"/>
    <w:rPr>
      <w:rFonts w:asciiTheme="majorHAnsi" w:eastAsiaTheme="majorEastAsia" w:hAnsiTheme="majorHAnsi" w:cstheme="majorBidi"/>
      <w:spacing w:val="-10"/>
      <w:kern w:val="28"/>
      <w:sz w:val="56"/>
      <w:szCs w:val="56"/>
    </w:rPr>
  </w:style>
  <w:style w:type="paragraph" w:customStyle="1" w:styleId="GS-Heading">
    <w:name w:val="GS-Heading"/>
    <w:basedOn w:val="Normal"/>
    <w:rsid w:val="00BC4026"/>
    <w:pPr>
      <w:keepNext/>
      <w:keepLines/>
      <w:widowControl w:val="0"/>
      <w:spacing w:before="160" w:after="160"/>
    </w:pPr>
    <w:rPr>
      <w:rFonts w:ascii="Arial" w:hAnsi="Arial"/>
      <w:b/>
      <w:caps/>
      <w:u w:val="single"/>
    </w:rPr>
  </w:style>
  <w:style w:type="paragraph" w:customStyle="1" w:styleId="GS-BodyText">
    <w:name w:val="GS-Body Text"/>
    <w:basedOn w:val="Normal"/>
    <w:rsid w:val="00BC4026"/>
    <w:pPr>
      <w:spacing w:after="12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873141">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T:\1Outreach\Templates\EHS-Blank-Templates\EHS-Business-Letter-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B57C8-B49A-477F-B06D-1677FDD32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EHS-Business-Letter-template</Template>
  <TotalTime>0</TotalTime>
  <Pages>5</Pages>
  <Words>1110</Words>
  <Characters>7242</Characters>
  <Application>Microsoft Office Word</Application>
  <DocSecurity>4</DocSecurity>
  <Lines>268</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8296</CharactersWithSpaces>
  <SharedDoc>false</SharedDoc>
  <HLinks>
    <vt:vector size="6" baseType="variant">
      <vt:variant>
        <vt:i4>3866695</vt:i4>
      </vt:variant>
      <vt:variant>
        <vt:i4>3881</vt:i4>
      </vt:variant>
      <vt:variant>
        <vt:i4>1025</vt:i4>
      </vt:variant>
      <vt:variant>
        <vt:i4>1</vt:i4>
      </vt:variant>
      <vt:variant>
        <vt:lpwstr>Dept_Univ_sig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D. Gunderson</dc:creator>
  <cp:lastModifiedBy>Karen Crow</cp:lastModifiedBy>
  <cp:revision>2</cp:revision>
  <dcterms:created xsi:type="dcterms:W3CDTF">2025-04-04T02:01:00Z</dcterms:created>
  <dcterms:modified xsi:type="dcterms:W3CDTF">2025-04-04T02:01:00Z</dcterms:modified>
</cp:coreProperties>
</file>